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8E6" w:rsidRDefault="0040327A" w:rsidP="00F06551">
      <w:pPr>
        <w:spacing w:after="0" w:line="240" w:lineRule="auto"/>
        <w:rPr>
          <w:rFonts w:ascii="Arial" w:eastAsia="Times New Roman" w:hAnsi="Arial" w:cs="Arial"/>
          <w:b/>
          <w:sz w:val="24"/>
          <w:szCs w:val="24"/>
          <w:lang w:eastAsia="sl-SI"/>
        </w:rPr>
      </w:pPr>
      <w:r w:rsidRPr="0040327A">
        <w:rPr>
          <w:rFonts w:ascii="Arial" w:eastAsia="Times New Roman" w:hAnsi="Arial" w:cs="Arial"/>
          <w:b/>
          <w:sz w:val="24"/>
          <w:szCs w:val="24"/>
          <w:lang w:eastAsia="sl-SI"/>
        </w:rPr>
        <w:t>32</w:t>
      </w:r>
      <w:r w:rsidR="006511CF">
        <w:rPr>
          <w:rFonts w:ascii="Arial" w:eastAsia="Times New Roman" w:hAnsi="Arial" w:cs="Arial"/>
          <w:b/>
          <w:sz w:val="24"/>
          <w:szCs w:val="24"/>
          <w:lang w:eastAsia="sl-SI"/>
        </w:rPr>
        <w:t>2</w:t>
      </w:r>
      <w:r w:rsidRPr="0040327A">
        <w:rPr>
          <w:rFonts w:ascii="Arial" w:eastAsia="Times New Roman" w:hAnsi="Arial" w:cs="Arial"/>
          <w:b/>
          <w:sz w:val="24"/>
          <w:szCs w:val="24"/>
          <w:lang w:eastAsia="sl-SI"/>
        </w:rPr>
        <w:t xml:space="preserve"> Zahodna Evropa</w:t>
      </w:r>
      <w:r w:rsidR="00B365D4">
        <w:rPr>
          <w:rFonts w:ascii="Arial" w:eastAsia="Times New Roman" w:hAnsi="Arial" w:cs="Arial"/>
          <w:b/>
          <w:sz w:val="24"/>
          <w:szCs w:val="24"/>
          <w:lang w:eastAsia="sl-SI"/>
        </w:rPr>
        <w:t xml:space="preserve"> </w:t>
      </w:r>
      <w:r w:rsidR="006511CF">
        <w:rPr>
          <w:rFonts w:ascii="Arial" w:eastAsia="Times New Roman" w:hAnsi="Arial" w:cs="Arial"/>
          <w:b/>
          <w:sz w:val="24"/>
          <w:szCs w:val="24"/>
          <w:lang w:eastAsia="sl-SI"/>
        </w:rPr>
        <w:t>2</w:t>
      </w:r>
      <w:bookmarkStart w:id="0" w:name="_GoBack"/>
      <w:bookmarkEnd w:id="0"/>
    </w:p>
    <w:p w:rsidR="0040327A" w:rsidRDefault="0040327A" w:rsidP="00F06551">
      <w:pPr>
        <w:spacing w:after="0" w:line="240" w:lineRule="auto"/>
        <w:rPr>
          <w:rFonts w:ascii="Arial" w:eastAsia="Times New Roman" w:hAnsi="Arial" w:cs="Arial"/>
          <w:b/>
          <w:sz w:val="24"/>
          <w:szCs w:val="24"/>
          <w:lang w:eastAsia="sl-SI"/>
        </w:rPr>
      </w:pPr>
    </w:p>
    <w:p w:rsidR="00F06551" w:rsidRDefault="00F0655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Merila:</w:t>
      </w:r>
    </w:p>
    <w:p w:rsidR="00560431" w:rsidRDefault="00560431" w:rsidP="00F06551">
      <w:pPr>
        <w:spacing w:after="0" w:line="240" w:lineRule="auto"/>
        <w:rPr>
          <w:rFonts w:ascii="Arial" w:eastAsia="Times New Roman" w:hAnsi="Arial" w:cs="Arial"/>
          <w:b/>
          <w:sz w:val="24"/>
          <w:szCs w:val="24"/>
          <w:lang w:eastAsia="sl-SI"/>
        </w:rPr>
      </w:pPr>
    </w:p>
    <w:p w:rsidR="00560431" w:rsidRPr="00560431" w:rsidRDefault="00560431" w:rsidP="00560431">
      <w:pPr>
        <w:spacing w:after="0" w:line="240" w:lineRule="auto"/>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Opisna </w:t>
      </w:r>
      <w:proofErr w:type="spellStart"/>
      <w:r w:rsidRPr="00560431">
        <w:rPr>
          <w:rFonts w:ascii="Arial" w:eastAsia="Times New Roman" w:hAnsi="Arial" w:cs="Arial"/>
          <w:sz w:val="24"/>
          <w:szCs w:val="24"/>
          <w:lang w:eastAsia="sl-SI"/>
        </w:rPr>
        <w:t>preverjevalna</w:t>
      </w:r>
      <w:proofErr w:type="spellEnd"/>
      <w:r w:rsidRPr="00560431">
        <w:rPr>
          <w:rFonts w:ascii="Arial" w:eastAsia="Times New Roman" w:hAnsi="Arial" w:cs="Arial"/>
          <w:sz w:val="24"/>
          <w:szCs w:val="24"/>
          <w:lang w:eastAsia="sl-SI"/>
        </w:rPr>
        <w:t xml:space="preserve"> merila</w:t>
      </w:r>
      <w:r w:rsidR="001739CB">
        <w:rPr>
          <w:rFonts w:ascii="Arial" w:eastAsia="Times New Roman" w:hAnsi="Arial" w:cs="Arial"/>
          <w:sz w:val="24"/>
          <w:szCs w:val="24"/>
          <w:lang w:eastAsia="sl-SI"/>
        </w:rPr>
        <w:t>:</w:t>
      </w:r>
    </w:p>
    <w:p w:rsidR="00560431" w:rsidRPr="00560431" w:rsidRDefault="00560431" w:rsidP="00560431">
      <w:pPr>
        <w:spacing w:after="0" w:line="240" w:lineRule="auto"/>
        <w:rPr>
          <w:rFonts w:ascii="Arial" w:eastAsia="Times New Roman" w:hAnsi="Arial" w:cs="Arial"/>
          <w:sz w:val="24"/>
          <w:szCs w:val="24"/>
          <w:lang w:eastAsia="sl-SI"/>
        </w:rPr>
      </w:pPr>
    </w:p>
    <w:tbl>
      <w:tblPr>
        <w:tblStyle w:val="Tabelamrea"/>
        <w:tblW w:w="0" w:type="auto"/>
        <w:tblLook w:val="04A0" w:firstRow="1" w:lastRow="0" w:firstColumn="1" w:lastColumn="0" w:noHBand="0" w:noVBand="1"/>
      </w:tblPr>
      <w:tblGrid>
        <w:gridCol w:w="1671"/>
        <w:gridCol w:w="7391"/>
      </w:tblGrid>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Raven</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Opis</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ustvarjalno</w:t>
            </w: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 xml:space="preserve">Izdelku je dodana vsebina, ki ni izrecno zahtevana ali so ustrezni odgovori narejeni na izviren način. Zapisana so tudi vprašanja učitelju ali razmislek o učenju. Ovrednoteni so viri ali dodani/upoštevani novi/drugi. Problemsko je načeto katero od vprašanj/nalog.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odlično</w:t>
            </w:r>
          </w:p>
          <w:p w:rsidR="00560431" w:rsidRPr="00560431" w:rsidRDefault="00560431" w:rsidP="00560431">
            <w:pPr>
              <w:rPr>
                <w:rFonts w:ascii="Arial" w:eastAsia="Times New Roman" w:hAnsi="Arial" w:cs="Arial"/>
                <w:sz w:val="24"/>
                <w:szCs w:val="24"/>
                <w:lang w:eastAsia="sl-SI"/>
              </w:rPr>
            </w:pP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Zapis je brezhibni izdelek, ki upošteva vsa navodila in dokazuje, da je bilo delo opravljeno samostojno. Pri opisih se uporablja tudi ustrezna geografska terminologija oz. pojmi. Sporočila so povsem razumljiva, upoštevana je knjižna pravopisna norma, jezik je</w:t>
            </w:r>
            <w:r w:rsidRPr="00560431">
              <w:rPr>
                <w:rFonts w:ascii="Arial" w:eastAsia="Times New Roman" w:hAnsi="Arial" w:cs="Arial"/>
                <w:sz w:val="24"/>
                <w:szCs w:val="24"/>
                <w:lang w:eastAsia="sl-SI"/>
              </w:rPr>
              <w:t xml:space="preserve"> tekoč, z bogatim besediščem in zložen</w:t>
            </w:r>
            <w:r>
              <w:rPr>
                <w:rFonts w:ascii="Arial" w:eastAsia="Times New Roman" w:hAnsi="Arial" w:cs="Arial"/>
                <w:sz w:val="24"/>
                <w:szCs w:val="24"/>
                <w:lang w:eastAsia="sl-SI"/>
              </w:rPr>
              <w:t>imi</w:t>
            </w:r>
            <w:r w:rsidRPr="00560431">
              <w:rPr>
                <w:rFonts w:ascii="Arial" w:eastAsia="Times New Roman" w:hAnsi="Arial" w:cs="Arial"/>
                <w:sz w:val="24"/>
                <w:szCs w:val="24"/>
                <w:lang w:eastAsia="sl-SI"/>
              </w:rPr>
              <w:t xml:space="preserve"> poved</w:t>
            </w:r>
            <w:r>
              <w:rPr>
                <w:rFonts w:ascii="Arial" w:eastAsia="Times New Roman" w:hAnsi="Arial" w:cs="Arial"/>
                <w:sz w:val="24"/>
                <w:szCs w:val="24"/>
                <w:lang w:eastAsia="sl-SI"/>
              </w:rPr>
              <w:t>m</w:t>
            </w:r>
            <w:r w:rsidRPr="00560431">
              <w:rPr>
                <w:rFonts w:ascii="Arial" w:eastAsia="Times New Roman" w:hAnsi="Arial" w:cs="Arial"/>
                <w:sz w:val="24"/>
                <w:szCs w:val="24"/>
                <w:lang w:eastAsia="sl-SI"/>
              </w:rPr>
              <w:t>i.</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prav dobro</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Zapis je </w:t>
            </w:r>
            <w:r>
              <w:rPr>
                <w:rFonts w:ascii="Arial" w:eastAsia="Times New Roman" w:hAnsi="Arial" w:cs="Arial"/>
                <w:sz w:val="24"/>
                <w:szCs w:val="24"/>
                <w:lang w:eastAsia="sl-SI"/>
              </w:rPr>
              <w:t xml:space="preserve">korekten in upošteva navodila. Izrecno zahtevana </w:t>
            </w:r>
            <w:r w:rsidRPr="00560431">
              <w:rPr>
                <w:rFonts w:ascii="Arial" w:eastAsia="Times New Roman" w:hAnsi="Arial" w:cs="Arial"/>
                <w:sz w:val="24"/>
                <w:szCs w:val="24"/>
                <w:lang w:eastAsia="sl-SI"/>
              </w:rPr>
              <w:t xml:space="preserve">geografska terminologija </w:t>
            </w:r>
            <w:r>
              <w:rPr>
                <w:rFonts w:ascii="Arial" w:eastAsia="Times New Roman" w:hAnsi="Arial" w:cs="Arial"/>
                <w:sz w:val="24"/>
                <w:szCs w:val="24"/>
                <w:lang w:eastAsia="sl-SI"/>
              </w:rPr>
              <w:t>(</w:t>
            </w:r>
            <w:r w:rsidRPr="00560431">
              <w:rPr>
                <w:rFonts w:ascii="Arial" w:eastAsia="Times New Roman" w:hAnsi="Arial" w:cs="Arial"/>
                <w:sz w:val="24"/>
                <w:szCs w:val="24"/>
                <w:lang w:eastAsia="sl-SI"/>
              </w:rPr>
              <w:t>oz. pojmi</w:t>
            </w:r>
            <w:r>
              <w:rPr>
                <w:rFonts w:ascii="Arial" w:eastAsia="Times New Roman" w:hAnsi="Arial" w:cs="Arial"/>
                <w:sz w:val="24"/>
                <w:szCs w:val="24"/>
                <w:lang w:eastAsia="sl-SI"/>
              </w:rPr>
              <w:t xml:space="preserve">) je uporabljena. Ni pomenskih zastranitev ali nepotrebnega oz. </w:t>
            </w:r>
            <w:proofErr w:type="spellStart"/>
            <w:r>
              <w:rPr>
                <w:rFonts w:ascii="Arial" w:eastAsia="Times New Roman" w:hAnsi="Arial" w:cs="Arial"/>
                <w:sz w:val="24"/>
                <w:szCs w:val="24"/>
                <w:lang w:eastAsia="sl-SI"/>
              </w:rPr>
              <w:t>nezahtevanega</w:t>
            </w:r>
            <w:proofErr w:type="spellEnd"/>
            <w:r>
              <w:rPr>
                <w:rFonts w:ascii="Arial" w:eastAsia="Times New Roman" w:hAnsi="Arial" w:cs="Arial"/>
                <w:sz w:val="24"/>
                <w:szCs w:val="24"/>
                <w:lang w:eastAsia="sl-SI"/>
              </w:rPr>
              <w:t xml:space="preserve"> </w:t>
            </w:r>
            <w:r w:rsidR="001739CB">
              <w:rPr>
                <w:rFonts w:ascii="Arial" w:eastAsia="Times New Roman" w:hAnsi="Arial" w:cs="Arial"/>
                <w:sz w:val="24"/>
                <w:szCs w:val="24"/>
                <w:lang w:eastAsia="sl-SI"/>
              </w:rPr>
              <w:t>vsebinskega širjenja.</w:t>
            </w:r>
            <w:r>
              <w:rPr>
                <w:rFonts w:ascii="Arial" w:eastAsia="Times New Roman" w:hAnsi="Arial" w:cs="Arial"/>
                <w:sz w:val="24"/>
                <w:szCs w:val="24"/>
                <w:lang w:eastAsia="sl-SI"/>
              </w:rPr>
              <w:t xml:space="preserve"> </w:t>
            </w:r>
            <w:r w:rsidRPr="00560431">
              <w:rPr>
                <w:rFonts w:ascii="Arial" w:eastAsia="Times New Roman" w:hAnsi="Arial" w:cs="Arial"/>
                <w:sz w:val="24"/>
                <w:szCs w:val="24"/>
                <w:lang w:eastAsia="sl-SI"/>
              </w:rPr>
              <w:t xml:space="preserve">Sporočila so razumljiva, </w:t>
            </w:r>
            <w:r>
              <w:rPr>
                <w:rFonts w:ascii="Arial" w:eastAsia="Times New Roman" w:hAnsi="Arial" w:cs="Arial"/>
                <w:sz w:val="24"/>
                <w:szCs w:val="24"/>
                <w:lang w:eastAsia="sl-SI"/>
              </w:rPr>
              <w:t>izreka zborna</w:t>
            </w:r>
            <w:r w:rsidRPr="00560431">
              <w:rPr>
                <w:rFonts w:ascii="Arial" w:eastAsia="Times New Roman" w:hAnsi="Arial" w:cs="Arial"/>
                <w:sz w:val="24"/>
                <w:szCs w:val="24"/>
                <w:lang w:eastAsia="sl-SI"/>
              </w:rPr>
              <w:t>.</w:t>
            </w:r>
            <w:r>
              <w:rPr>
                <w:rFonts w:ascii="Arial" w:eastAsia="Times New Roman" w:hAnsi="Arial" w:cs="Arial"/>
                <w:sz w:val="24"/>
                <w:szCs w:val="24"/>
                <w:lang w:eastAsia="sl-SI"/>
              </w:rPr>
              <w:t xml:space="preserve">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dobro</w:t>
            </w:r>
          </w:p>
        </w:tc>
        <w:tc>
          <w:tcPr>
            <w:tcW w:w="7791" w:type="dxa"/>
          </w:tcPr>
          <w:p w:rsidR="00560431" w:rsidRPr="00560431" w:rsidRDefault="001739CB" w:rsidP="001739CB">
            <w:pPr>
              <w:rPr>
                <w:rFonts w:ascii="Arial" w:eastAsia="Times New Roman" w:hAnsi="Arial" w:cs="Arial"/>
                <w:sz w:val="24"/>
                <w:szCs w:val="24"/>
                <w:lang w:eastAsia="sl-SI"/>
              </w:rPr>
            </w:pPr>
            <w:r>
              <w:rPr>
                <w:rFonts w:ascii="Arial" w:eastAsia="Times New Roman" w:hAnsi="Arial" w:cs="Arial"/>
                <w:sz w:val="24"/>
                <w:szCs w:val="24"/>
                <w:lang w:eastAsia="sl-SI"/>
              </w:rPr>
              <w:t xml:space="preserve">Zapis odgovorov je pretežno dobesedni prepis vsebine virov. Vprašanj za višji nivo dijak/inja ni poskušal/a odgovoriti. Odgovori so razumljivi. </w:t>
            </w:r>
            <w:r w:rsidR="00560431" w:rsidRPr="00560431">
              <w:rPr>
                <w:rFonts w:ascii="Arial" w:eastAsia="Times New Roman" w:hAnsi="Arial" w:cs="Arial"/>
                <w:sz w:val="24"/>
                <w:szCs w:val="24"/>
                <w:lang w:eastAsia="sl-SI"/>
              </w:rPr>
              <w:t>Prevladuje</w:t>
            </w:r>
            <w:r>
              <w:rPr>
                <w:rFonts w:ascii="Arial" w:eastAsia="Times New Roman" w:hAnsi="Arial" w:cs="Arial"/>
                <w:sz w:val="24"/>
                <w:szCs w:val="24"/>
                <w:lang w:eastAsia="sl-SI"/>
              </w:rPr>
              <w:t>jo kratki stavki, osredotočeno odgovarjajoč na  vprašanja. Temeljno sporočilo je zajeto, čeprav se pojavljajo vsebinske in jezikovne nejasnosti, napake ali dvoumnosti.</w:t>
            </w:r>
          </w:p>
        </w:tc>
      </w:tr>
      <w:tr w:rsidR="00560431" w:rsidRPr="00560431" w:rsidTr="00560431">
        <w:tc>
          <w:tcPr>
            <w:tcW w:w="1271" w:type="dxa"/>
          </w:tcPr>
          <w:p w:rsidR="00560431" w:rsidRPr="00560431" w:rsidRDefault="00560431" w:rsidP="00FB1353">
            <w:pPr>
              <w:rPr>
                <w:rFonts w:ascii="Arial" w:eastAsia="Times New Roman" w:hAnsi="Arial" w:cs="Arial"/>
                <w:sz w:val="24"/>
                <w:szCs w:val="24"/>
                <w:lang w:eastAsia="sl-SI"/>
              </w:rPr>
            </w:pPr>
            <w:r w:rsidRPr="00560431">
              <w:rPr>
                <w:rFonts w:ascii="Arial" w:eastAsia="Times New Roman" w:hAnsi="Arial" w:cs="Arial"/>
                <w:sz w:val="24"/>
                <w:szCs w:val="24"/>
                <w:lang w:eastAsia="sl-SI"/>
              </w:rPr>
              <w:t>zado</w:t>
            </w:r>
            <w:r w:rsidR="00FB1353">
              <w:rPr>
                <w:rFonts w:ascii="Arial" w:eastAsia="Times New Roman" w:hAnsi="Arial" w:cs="Arial"/>
                <w:sz w:val="24"/>
                <w:szCs w:val="24"/>
                <w:lang w:eastAsia="sl-SI"/>
              </w:rPr>
              <w:t>voljivo</w:t>
            </w:r>
          </w:p>
        </w:tc>
        <w:tc>
          <w:tcPr>
            <w:tcW w:w="7791" w:type="dxa"/>
          </w:tcPr>
          <w:p w:rsidR="00560431" w:rsidRPr="00560431" w:rsidRDefault="001739CB"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Kratko in učitelju razumljivo je odgovorjeno na vprašanja minimalne ravni. </w:t>
            </w:r>
            <w:r w:rsidR="00FB1353">
              <w:rPr>
                <w:rFonts w:ascii="Arial" w:eastAsia="Times New Roman" w:hAnsi="Arial" w:cs="Arial"/>
                <w:sz w:val="24"/>
                <w:szCs w:val="24"/>
                <w:lang w:eastAsia="sl-SI"/>
              </w:rPr>
              <w:t>Ocenjevalec</w:t>
            </w:r>
            <w:r>
              <w:rPr>
                <w:rFonts w:ascii="Arial" w:eastAsia="Times New Roman" w:hAnsi="Arial" w:cs="Arial"/>
                <w:sz w:val="24"/>
                <w:szCs w:val="24"/>
                <w:lang w:eastAsia="sl-SI"/>
              </w:rPr>
              <w:t xml:space="preserve"> presodi, ali </w:t>
            </w:r>
            <w:r w:rsidR="00FB1353">
              <w:rPr>
                <w:rFonts w:ascii="Arial" w:eastAsia="Times New Roman" w:hAnsi="Arial" w:cs="Arial"/>
                <w:sz w:val="24"/>
                <w:szCs w:val="24"/>
                <w:lang w:eastAsia="sl-SI"/>
              </w:rPr>
              <w:t>morebitne napake zahtevajo, da dijak/inja na katero vprašanje ponovno odgovori</w:t>
            </w:r>
            <w:r w:rsidR="00560431" w:rsidRPr="00560431">
              <w:rPr>
                <w:rFonts w:ascii="Arial" w:eastAsia="Times New Roman" w:hAnsi="Arial" w:cs="Arial"/>
                <w:sz w:val="24"/>
                <w:szCs w:val="24"/>
                <w:lang w:eastAsia="sl-SI"/>
              </w:rPr>
              <w:t>.</w:t>
            </w:r>
          </w:p>
        </w:tc>
      </w:tr>
      <w:tr w:rsidR="00FB1353" w:rsidRPr="00560431" w:rsidTr="00560431">
        <w:tc>
          <w:tcPr>
            <w:tcW w:w="1271" w:type="dxa"/>
          </w:tcPr>
          <w:p w:rsidR="00FB1353" w:rsidRPr="00560431" w:rsidRDefault="00FB1353" w:rsidP="00560431">
            <w:pPr>
              <w:rPr>
                <w:rFonts w:ascii="Arial" w:eastAsia="Times New Roman" w:hAnsi="Arial" w:cs="Arial"/>
                <w:sz w:val="24"/>
                <w:szCs w:val="24"/>
                <w:lang w:eastAsia="sl-SI"/>
              </w:rPr>
            </w:pPr>
            <w:r>
              <w:rPr>
                <w:rFonts w:ascii="Arial" w:eastAsia="Times New Roman" w:hAnsi="Arial" w:cs="Arial"/>
                <w:sz w:val="24"/>
                <w:szCs w:val="24"/>
                <w:lang w:eastAsia="sl-SI"/>
              </w:rPr>
              <w:t>nezadovoljivo ali neustrezno</w:t>
            </w:r>
          </w:p>
        </w:tc>
        <w:tc>
          <w:tcPr>
            <w:tcW w:w="7791" w:type="dxa"/>
          </w:tcPr>
          <w:p w:rsidR="00FB1353" w:rsidRDefault="00FB1353"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Odgovori niti po količini niti po kakovosti ne prepričajo učitelja, da so dosežki oz. rezultati takšni, da omogočajo razumevanje nadaljnjih vsebin in usvajanje ciljev, ki jih zahtevajo </w:t>
            </w:r>
            <w:r w:rsidRPr="00FB1353">
              <w:rPr>
                <w:rFonts w:ascii="Arial" w:eastAsia="Times New Roman" w:hAnsi="Arial" w:cs="Arial"/>
                <w:sz w:val="24"/>
                <w:szCs w:val="24"/>
                <w:lang w:eastAsia="sl-SI"/>
              </w:rPr>
              <w:t>p</w:t>
            </w:r>
            <w:r>
              <w:rPr>
                <w:rFonts w:ascii="Arial" w:eastAsia="Times New Roman" w:hAnsi="Arial" w:cs="Arial"/>
                <w:sz w:val="24"/>
                <w:szCs w:val="24"/>
                <w:lang w:eastAsia="sl-SI"/>
              </w:rPr>
              <w:t>ričakovani dosežki/rezultati učnega načrta.</w:t>
            </w:r>
          </w:p>
        </w:tc>
      </w:tr>
    </w:tbl>
    <w:p w:rsidR="00560431" w:rsidRDefault="00560431" w:rsidP="00560431">
      <w:pPr>
        <w:spacing w:after="0" w:line="240" w:lineRule="auto"/>
        <w:rPr>
          <w:rFonts w:ascii="Arial" w:eastAsia="Times New Roman" w:hAnsi="Arial" w:cs="Arial"/>
          <w:sz w:val="30"/>
          <w:szCs w:val="30"/>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Meje za oceno:</w:t>
      </w:r>
    </w:p>
    <w:p w:rsidR="00F06551" w:rsidRPr="00723B2F" w:rsidRDefault="00F06551" w:rsidP="00F06551">
      <w:pPr>
        <w:spacing w:after="0" w:line="240" w:lineRule="auto"/>
        <w:rPr>
          <w:rFonts w:ascii="Arial" w:eastAsia="Times New Roman" w:hAnsi="Arial" w:cs="Arial"/>
          <w:b/>
          <w:sz w:val="24"/>
          <w:szCs w:val="24"/>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2"/>
      </w:tblGrid>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sz w:val="24"/>
                <w:szCs w:val="24"/>
              </w:rPr>
            </w:pPr>
            <w:r w:rsidRPr="00723B2F">
              <w:rPr>
                <w:rFonts w:ascii="Arial" w:eastAsia="Times New Roman" w:hAnsi="Arial" w:cs="Arial"/>
                <w:sz w:val="24"/>
                <w:szCs w:val="24"/>
              </w:rPr>
              <w:t>Standard znanja</w:t>
            </w:r>
          </w:p>
        </w:tc>
        <w:tc>
          <w:tcPr>
            <w:tcW w:w="7082" w:type="dxa"/>
            <w:tcBorders>
              <w:top w:val="single" w:sz="4" w:space="0" w:color="000000"/>
              <w:left w:val="single" w:sz="4" w:space="0" w:color="000000"/>
              <w:bottom w:val="single" w:sz="4" w:space="0" w:color="000000"/>
              <w:right w:val="single" w:sz="4" w:space="0" w:color="000000"/>
            </w:tcBorders>
          </w:tcPr>
          <w:p w:rsidR="00F06551" w:rsidRPr="00723B2F" w:rsidRDefault="00F06551" w:rsidP="00B854D3">
            <w:pPr>
              <w:spacing w:after="0" w:line="240" w:lineRule="auto"/>
              <w:rPr>
                <w:rFonts w:ascii="Arial" w:eastAsia="Times New Roman" w:hAnsi="Arial" w:cs="Arial"/>
                <w:sz w:val="24"/>
                <w:szCs w:val="24"/>
              </w:rPr>
            </w:pP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rdeče</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Minimalni nivo, ki je pogoj za pozitivno oceno (ocena 2)</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modro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Temeljni nivo, ki ga doseže večina dijakov (ocena 3 in 4)</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zeleno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Višji nivo, ki ga dosežejo učno prizadevnejši dijaki (ocena 4 in 5)</w:t>
            </w:r>
          </w:p>
        </w:tc>
      </w:tr>
      <w:tr w:rsidR="00A45DF1" w:rsidRPr="00A45DF1" w:rsidTr="00F72BD3">
        <w:tc>
          <w:tcPr>
            <w:tcW w:w="1980" w:type="dxa"/>
            <w:tcBorders>
              <w:top w:val="single" w:sz="4" w:space="0" w:color="000000"/>
              <w:left w:val="single" w:sz="4" w:space="0" w:color="000000"/>
              <w:bottom w:val="single" w:sz="4" w:space="0" w:color="000000"/>
              <w:right w:val="single" w:sz="4" w:space="0" w:color="000000"/>
            </w:tcBorders>
          </w:tcPr>
          <w:p w:rsidR="00A45DF1" w:rsidRPr="00A45DF1" w:rsidRDefault="00A45DF1" w:rsidP="00B854D3">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vijolično</w:t>
            </w:r>
          </w:p>
        </w:tc>
        <w:tc>
          <w:tcPr>
            <w:tcW w:w="7082" w:type="dxa"/>
            <w:tcBorders>
              <w:top w:val="single" w:sz="4" w:space="0" w:color="000000"/>
              <w:left w:val="single" w:sz="4" w:space="0" w:color="000000"/>
              <w:bottom w:val="single" w:sz="4" w:space="0" w:color="000000"/>
              <w:right w:val="single" w:sz="4" w:space="0" w:color="000000"/>
            </w:tcBorders>
          </w:tcPr>
          <w:p w:rsidR="00A45DF1" w:rsidRPr="00A45DF1" w:rsidRDefault="00A45DF1" w:rsidP="00A45DF1">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Neobvezno vprašanje, ki pa ga učitelj lahko upošteva pri oceni.</w:t>
            </w:r>
          </w:p>
        </w:tc>
      </w:tr>
    </w:tbl>
    <w:p w:rsidR="00F06551" w:rsidRDefault="00F06551" w:rsidP="00D712D2"/>
    <w:sectPr w:rsidR="00F065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231" w:rsidRDefault="00EE3231" w:rsidP="007226CC">
      <w:pPr>
        <w:spacing w:after="0" w:line="240" w:lineRule="auto"/>
      </w:pPr>
      <w:r>
        <w:separator/>
      </w:r>
    </w:p>
  </w:endnote>
  <w:endnote w:type="continuationSeparator" w:id="0">
    <w:p w:rsidR="00EE3231" w:rsidRDefault="00EE3231" w:rsidP="0072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231" w:rsidRDefault="00EE3231" w:rsidP="007226CC">
      <w:pPr>
        <w:spacing w:after="0" w:line="240" w:lineRule="auto"/>
      </w:pPr>
      <w:r>
        <w:separator/>
      </w:r>
    </w:p>
  </w:footnote>
  <w:footnote w:type="continuationSeparator" w:id="0">
    <w:p w:rsidR="00EE3231" w:rsidRDefault="00EE3231" w:rsidP="00722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CC" w:rsidRDefault="007226CC" w:rsidP="007226CC">
    <w:pPr>
      <w:pStyle w:val="Glava"/>
    </w:pPr>
    <w:r w:rsidRPr="00A94BC6">
      <w:rPr>
        <w:noProof/>
        <w:lang w:eastAsia="sl-SI"/>
      </w:rPr>
      <w:drawing>
        <wp:anchor distT="0" distB="0" distL="114300" distR="114300" simplePos="0" relativeHeight="251660288" behindDoc="0" locked="0" layoutInCell="1" allowOverlap="1" wp14:anchorId="4FBBED86" wp14:editId="779417DA">
          <wp:simplePos x="0" y="0"/>
          <wp:positionH relativeFrom="margin">
            <wp:posOffset>5494020</wp:posOffset>
          </wp:positionH>
          <wp:positionV relativeFrom="margin">
            <wp:posOffset>-723900</wp:posOffset>
          </wp:positionV>
          <wp:extent cx="815975" cy="1007745"/>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rPr>
        <w:noProof/>
        <w:lang w:eastAsia="sl-SI"/>
      </w:rPr>
      <w:drawing>
        <wp:anchor distT="0" distB="0" distL="114300" distR="114300" simplePos="0" relativeHeight="251659264" behindDoc="0" locked="0" layoutInCell="1" allowOverlap="1" wp14:anchorId="0763EECD" wp14:editId="1FCCD177">
          <wp:simplePos x="0" y="0"/>
          <wp:positionH relativeFrom="margin">
            <wp:posOffset>-600075</wp:posOffset>
          </wp:positionH>
          <wp:positionV relativeFrom="margin">
            <wp:posOffset>-596900</wp:posOffset>
          </wp:positionV>
          <wp:extent cx="1819275" cy="511175"/>
          <wp:effectExtent l="0" t="0" r="9525" b="3175"/>
          <wp:wrapSquare wrapText="bothSides"/>
          <wp:docPr id="4" name="Slika 4"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ptab w:relativeTo="margin" w:alignment="center" w:leader="none"/>
    </w:r>
    <w:r>
      <w:rPr>
        <w:rFonts w:ascii="Arial" w:hAnsi="Arial" w:cs="Arial"/>
        <w:b/>
        <w:color w:val="0070C0"/>
        <w:sz w:val="28"/>
        <w:szCs w:val="28"/>
      </w:rPr>
      <w:t>GEOGRAFIJA</w:t>
    </w:r>
    <w:r>
      <w:ptab w:relativeTo="margin" w:alignment="right" w:leader="none"/>
    </w:r>
  </w:p>
  <w:p w:rsidR="007226CC" w:rsidRDefault="007226C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EFB"/>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7D501F"/>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3B1F91"/>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B00423"/>
    <w:multiLevelType w:val="hybridMultilevel"/>
    <w:tmpl w:val="EFAADD6C"/>
    <w:lvl w:ilvl="0" w:tplc="0424000F">
      <w:start w:val="1"/>
      <w:numFmt w:val="decimal"/>
      <w:lvlText w:val="%1."/>
      <w:lvlJc w:val="left"/>
      <w:pPr>
        <w:ind w:left="1080" w:hanging="360"/>
      </w:pPr>
    </w:lvl>
    <w:lvl w:ilvl="1" w:tplc="04240001">
      <w:start w:val="1"/>
      <w:numFmt w:val="bullet"/>
      <w:lvlText w:val=""/>
      <w:lvlJc w:val="left"/>
      <w:pPr>
        <w:ind w:left="180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39C61D62"/>
    <w:multiLevelType w:val="hybridMultilevel"/>
    <w:tmpl w:val="18409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6162DD"/>
    <w:multiLevelType w:val="hybridMultilevel"/>
    <w:tmpl w:val="66867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C00805"/>
    <w:multiLevelType w:val="hybridMultilevel"/>
    <w:tmpl w:val="857A2E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742A5"/>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F"/>
    <w:rsid w:val="00056005"/>
    <w:rsid w:val="000B45B9"/>
    <w:rsid w:val="000C283F"/>
    <w:rsid w:val="00110FC6"/>
    <w:rsid w:val="00137CC5"/>
    <w:rsid w:val="001739CB"/>
    <w:rsid w:val="001A7F10"/>
    <w:rsid w:val="00217648"/>
    <w:rsid w:val="00267982"/>
    <w:rsid w:val="00312AB8"/>
    <w:rsid w:val="003A6BB3"/>
    <w:rsid w:val="003B11DC"/>
    <w:rsid w:val="003D2AB1"/>
    <w:rsid w:val="0040327A"/>
    <w:rsid w:val="00433903"/>
    <w:rsid w:val="00475849"/>
    <w:rsid w:val="00490E3D"/>
    <w:rsid w:val="004A4A38"/>
    <w:rsid w:val="004A4C1D"/>
    <w:rsid w:val="00560431"/>
    <w:rsid w:val="00561989"/>
    <w:rsid w:val="0057716B"/>
    <w:rsid w:val="005A67B5"/>
    <w:rsid w:val="00612CDB"/>
    <w:rsid w:val="00626C16"/>
    <w:rsid w:val="006511CF"/>
    <w:rsid w:val="007220B9"/>
    <w:rsid w:val="007226CC"/>
    <w:rsid w:val="0075725C"/>
    <w:rsid w:val="007E0941"/>
    <w:rsid w:val="007E104C"/>
    <w:rsid w:val="008137C3"/>
    <w:rsid w:val="00833540"/>
    <w:rsid w:val="00852806"/>
    <w:rsid w:val="0085534B"/>
    <w:rsid w:val="0086490E"/>
    <w:rsid w:val="00876EC0"/>
    <w:rsid w:val="0091028A"/>
    <w:rsid w:val="0091164B"/>
    <w:rsid w:val="00984AD1"/>
    <w:rsid w:val="009A08E6"/>
    <w:rsid w:val="009D0CBF"/>
    <w:rsid w:val="009F4438"/>
    <w:rsid w:val="00A45DF1"/>
    <w:rsid w:val="00A54C28"/>
    <w:rsid w:val="00B365D4"/>
    <w:rsid w:val="00B865AF"/>
    <w:rsid w:val="00C15193"/>
    <w:rsid w:val="00D20369"/>
    <w:rsid w:val="00D712D2"/>
    <w:rsid w:val="00DA574D"/>
    <w:rsid w:val="00E65930"/>
    <w:rsid w:val="00E97A7F"/>
    <w:rsid w:val="00EE3231"/>
    <w:rsid w:val="00F06551"/>
    <w:rsid w:val="00F4721C"/>
    <w:rsid w:val="00F72BD3"/>
    <w:rsid w:val="00F770BB"/>
    <w:rsid w:val="00F93298"/>
    <w:rsid w:val="00F9345B"/>
    <w:rsid w:val="00FB1353"/>
    <w:rsid w:val="00FB1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35B0-B967-4878-9E03-3842559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54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A7F10"/>
    <w:rPr>
      <w:color w:val="0000FF" w:themeColor="hyperlink"/>
      <w:u w:val="single"/>
    </w:rPr>
  </w:style>
  <w:style w:type="character" w:styleId="SledenaHiperpovezava">
    <w:name w:val="FollowedHyperlink"/>
    <w:basedOn w:val="Privzetapisavaodstavka"/>
    <w:uiPriority w:val="99"/>
    <w:semiHidden/>
    <w:unhideWhenUsed/>
    <w:rsid w:val="001A7F10"/>
    <w:rPr>
      <w:color w:val="800080" w:themeColor="followedHyperlink"/>
      <w:u w:val="single"/>
    </w:rPr>
  </w:style>
  <w:style w:type="paragraph" w:styleId="Odstavekseznama">
    <w:name w:val="List Paragraph"/>
    <w:basedOn w:val="Navaden"/>
    <w:uiPriority w:val="34"/>
    <w:qFormat/>
    <w:rsid w:val="001A7F10"/>
    <w:pPr>
      <w:ind w:left="720"/>
      <w:contextualSpacing/>
    </w:pPr>
  </w:style>
  <w:style w:type="paragraph" w:styleId="Besedilooblaka">
    <w:name w:val="Balloon Text"/>
    <w:basedOn w:val="Navaden"/>
    <w:link w:val="BesedilooblakaZnak"/>
    <w:uiPriority w:val="99"/>
    <w:semiHidden/>
    <w:unhideWhenUsed/>
    <w:rsid w:val="0047584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5849"/>
    <w:rPr>
      <w:rFonts w:ascii="Tahoma" w:hAnsi="Tahoma" w:cs="Tahoma"/>
      <w:sz w:val="16"/>
      <w:szCs w:val="16"/>
    </w:rPr>
  </w:style>
  <w:style w:type="table" w:styleId="Tabelamrea">
    <w:name w:val="Table Grid"/>
    <w:basedOn w:val="Navadnatabela"/>
    <w:uiPriority w:val="59"/>
    <w:rsid w:val="003B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22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7226CC"/>
  </w:style>
  <w:style w:type="paragraph" w:styleId="Noga">
    <w:name w:val="footer"/>
    <w:basedOn w:val="Navaden"/>
    <w:link w:val="NogaZnak"/>
    <w:uiPriority w:val="99"/>
    <w:unhideWhenUsed/>
    <w:rsid w:val="007226CC"/>
    <w:pPr>
      <w:tabs>
        <w:tab w:val="center" w:pos="4536"/>
        <w:tab w:val="right" w:pos="9072"/>
      </w:tabs>
      <w:spacing w:after="0" w:line="240" w:lineRule="auto"/>
    </w:pPr>
  </w:style>
  <w:style w:type="character" w:customStyle="1" w:styleId="NogaZnak">
    <w:name w:val="Noga Znak"/>
    <w:basedOn w:val="Privzetapisavaodstavka"/>
    <w:link w:val="Noga"/>
    <w:uiPriority w:val="99"/>
    <w:rsid w:val="0072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86868">
      <w:bodyDiv w:val="1"/>
      <w:marLeft w:val="0"/>
      <w:marRight w:val="0"/>
      <w:marTop w:val="0"/>
      <w:marBottom w:val="0"/>
      <w:divBdr>
        <w:top w:val="none" w:sz="0" w:space="0" w:color="auto"/>
        <w:left w:val="none" w:sz="0" w:space="0" w:color="auto"/>
        <w:bottom w:val="none" w:sz="0" w:space="0" w:color="auto"/>
        <w:right w:val="none" w:sz="0" w:space="0" w:color="auto"/>
      </w:divBdr>
    </w:div>
    <w:div w:id="1282226909">
      <w:bodyDiv w:val="1"/>
      <w:marLeft w:val="0"/>
      <w:marRight w:val="0"/>
      <w:marTop w:val="0"/>
      <w:marBottom w:val="0"/>
      <w:divBdr>
        <w:top w:val="none" w:sz="0" w:space="0" w:color="auto"/>
        <w:left w:val="none" w:sz="0" w:space="0" w:color="auto"/>
        <w:bottom w:val="none" w:sz="0" w:space="0" w:color="auto"/>
        <w:right w:val="none" w:sz="0" w:space="0" w:color="auto"/>
      </w:divBdr>
      <w:divsChild>
        <w:div w:id="2034722542">
          <w:marLeft w:val="0"/>
          <w:marRight w:val="0"/>
          <w:marTop w:val="0"/>
          <w:marBottom w:val="0"/>
          <w:divBdr>
            <w:top w:val="none" w:sz="0" w:space="0" w:color="auto"/>
            <w:left w:val="none" w:sz="0" w:space="0" w:color="auto"/>
            <w:bottom w:val="none" w:sz="0" w:space="0" w:color="auto"/>
            <w:right w:val="none" w:sz="0" w:space="0" w:color="auto"/>
          </w:divBdr>
          <w:divsChild>
            <w:div w:id="1263756060">
              <w:marLeft w:val="0"/>
              <w:marRight w:val="0"/>
              <w:marTop w:val="0"/>
              <w:marBottom w:val="0"/>
              <w:divBdr>
                <w:top w:val="none" w:sz="0" w:space="0" w:color="auto"/>
                <w:left w:val="none" w:sz="0" w:space="0" w:color="auto"/>
                <w:bottom w:val="none" w:sz="0" w:space="0" w:color="auto"/>
                <w:right w:val="none" w:sz="0" w:space="0" w:color="auto"/>
              </w:divBdr>
            </w:div>
            <w:div w:id="1501116123">
              <w:marLeft w:val="0"/>
              <w:marRight w:val="0"/>
              <w:marTop w:val="0"/>
              <w:marBottom w:val="0"/>
              <w:divBdr>
                <w:top w:val="none" w:sz="0" w:space="0" w:color="auto"/>
                <w:left w:val="none" w:sz="0" w:space="0" w:color="auto"/>
                <w:bottom w:val="none" w:sz="0" w:space="0" w:color="auto"/>
                <w:right w:val="none" w:sz="0" w:space="0" w:color="auto"/>
              </w:divBdr>
            </w:div>
            <w:div w:id="445390396">
              <w:marLeft w:val="0"/>
              <w:marRight w:val="0"/>
              <w:marTop w:val="0"/>
              <w:marBottom w:val="0"/>
              <w:divBdr>
                <w:top w:val="none" w:sz="0" w:space="0" w:color="auto"/>
                <w:left w:val="none" w:sz="0" w:space="0" w:color="auto"/>
                <w:bottom w:val="none" w:sz="0" w:space="0" w:color="auto"/>
                <w:right w:val="none" w:sz="0" w:space="0" w:color="auto"/>
              </w:divBdr>
            </w:div>
            <w:div w:id="91711414">
              <w:marLeft w:val="0"/>
              <w:marRight w:val="0"/>
              <w:marTop w:val="0"/>
              <w:marBottom w:val="0"/>
              <w:divBdr>
                <w:top w:val="none" w:sz="0" w:space="0" w:color="auto"/>
                <w:left w:val="none" w:sz="0" w:space="0" w:color="auto"/>
                <w:bottom w:val="none" w:sz="0" w:space="0" w:color="auto"/>
                <w:right w:val="none" w:sz="0" w:space="0" w:color="auto"/>
              </w:divBdr>
            </w:div>
            <w:div w:id="1549950617">
              <w:marLeft w:val="0"/>
              <w:marRight w:val="0"/>
              <w:marTop w:val="0"/>
              <w:marBottom w:val="0"/>
              <w:divBdr>
                <w:top w:val="none" w:sz="0" w:space="0" w:color="auto"/>
                <w:left w:val="none" w:sz="0" w:space="0" w:color="auto"/>
                <w:bottom w:val="none" w:sz="0" w:space="0" w:color="auto"/>
                <w:right w:val="none" w:sz="0" w:space="0" w:color="auto"/>
              </w:divBdr>
            </w:div>
            <w:div w:id="997347259">
              <w:marLeft w:val="0"/>
              <w:marRight w:val="0"/>
              <w:marTop w:val="0"/>
              <w:marBottom w:val="0"/>
              <w:divBdr>
                <w:top w:val="none" w:sz="0" w:space="0" w:color="auto"/>
                <w:left w:val="none" w:sz="0" w:space="0" w:color="auto"/>
                <w:bottom w:val="none" w:sz="0" w:space="0" w:color="auto"/>
                <w:right w:val="none" w:sz="0" w:space="0" w:color="auto"/>
              </w:divBdr>
            </w:div>
            <w:div w:id="1442261749">
              <w:marLeft w:val="0"/>
              <w:marRight w:val="0"/>
              <w:marTop w:val="0"/>
              <w:marBottom w:val="0"/>
              <w:divBdr>
                <w:top w:val="none" w:sz="0" w:space="0" w:color="auto"/>
                <w:left w:val="none" w:sz="0" w:space="0" w:color="auto"/>
                <w:bottom w:val="none" w:sz="0" w:space="0" w:color="auto"/>
                <w:right w:val="none" w:sz="0" w:space="0" w:color="auto"/>
              </w:divBdr>
            </w:div>
            <w:div w:id="475296567">
              <w:marLeft w:val="0"/>
              <w:marRight w:val="0"/>
              <w:marTop w:val="0"/>
              <w:marBottom w:val="0"/>
              <w:divBdr>
                <w:top w:val="none" w:sz="0" w:space="0" w:color="auto"/>
                <w:left w:val="none" w:sz="0" w:space="0" w:color="auto"/>
                <w:bottom w:val="none" w:sz="0" w:space="0" w:color="auto"/>
                <w:right w:val="none" w:sz="0" w:space="0" w:color="auto"/>
              </w:divBdr>
            </w:div>
            <w:div w:id="766314629">
              <w:marLeft w:val="0"/>
              <w:marRight w:val="0"/>
              <w:marTop w:val="0"/>
              <w:marBottom w:val="0"/>
              <w:divBdr>
                <w:top w:val="none" w:sz="0" w:space="0" w:color="auto"/>
                <w:left w:val="none" w:sz="0" w:space="0" w:color="auto"/>
                <w:bottom w:val="none" w:sz="0" w:space="0" w:color="auto"/>
                <w:right w:val="none" w:sz="0" w:space="0" w:color="auto"/>
              </w:divBdr>
            </w:div>
            <w:div w:id="1936790577">
              <w:marLeft w:val="0"/>
              <w:marRight w:val="0"/>
              <w:marTop w:val="0"/>
              <w:marBottom w:val="0"/>
              <w:divBdr>
                <w:top w:val="none" w:sz="0" w:space="0" w:color="auto"/>
                <w:left w:val="none" w:sz="0" w:space="0" w:color="auto"/>
                <w:bottom w:val="none" w:sz="0" w:space="0" w:color="auto"/>
                <w:right w:val="none" w:sz="0" w:space="0" w:color="auto"/>
              </w:divBdr>
            </w:div>
            <w:div w:id="737438873">
              <w:marLeft w:val="0"/>
              <w:marRight w:val="0"/>
              <w:marTop w:val="0"/>
              <w:marBottom w:val="0"/>
              <w:divBdr>
                <w:top w:val="none" w:sz="0" w:space="0" w:color="auto"/>
                <w:left w:val="none" w:sz="0" w:space="0" w:color="auto"/>
                <w:bottom w:val="none" w:sz="0" w:space="0" w:color="auto"/>
                <w:right w:val="none" w:sz="0" w:space="0" w:color="auto"/>
              </w:divBdr>
            </w:div>
            <w:div w:id="1064140078">
              <w:marLeft w:val="0"/>
              <w:marRight w:val="0"/>
              <w:marTop w:val="0"/>
              <w:marBottom w:val="0"/>
              <w:divBdr>
                <w:top w:val="none" w:sz="0" w:space="0" w:color="auto"/>
                <w:left w:val="none" w:sz="0" w:space="0" w:color="auto"/>
                <w:bottom w:val="none" w:sz="0" w:space="0" w:color="auto"/>
                <w:right w:val="none" w:sz="0" w:space="0" w:color="auto"/>
              </w:divBdr>
            </w:div>
            <w:div w:id="2076972214">
              <w:marLeft w:val="0"/>
              <w:marRight w:val="0"/>
              <w:marTop w:val="0"/>
              <w:marBottom w:val="0"/>
              <w:divBdr>
                <w:top w:val="none" w:sz="0" w:space="0" w:color="auto"/>
                <w:left w:val="none" w:sz="0" w:space="0" w:color="auto"/>
                <w:bottom w:val="none" w:sz="0" w:space="0" w:color="auto"/>
                <w:right w:val="none" w:sz="0" w:space="0" w:color="auto"/>
              </w:divBdr>
            </w:div>
            <w:div w:id="249699787">
              <w:marLeft w:val="0"/>
              <w:marRight w:val="0"/>
              <w:marTop w:val="0"/>
              <w:marBottom w:val="0"/>
              <w:divBdr>
                <w:top w:val="none" w:sz="0" w:space="0" w:color="auto"/>
                <w:left w:val="none" w:sz="0" w:space="0" w:color="auto"/>
                <w:bottom w:val="none" w:sz="0" w:space="0" w:color="auto"/>
                <w:right w:val="none" w:sz="0" w:space="0" w:color="auto"/>
              </w:divBdr>
            </w:div>
            <w:div w:id="1934624013">
              <w:marLeft w:val="0"/>
              <w:marRight w:val="0"/>
              <w:marTop w:val="0"/>
              <w:marBottom w:val="0"/>
              <w:divBdr>
                <w:top w:val="none" w:sz="0" w:space="0" w:color="auto"/>
                <w:left w:val="none" w:sz="0" w:space="0" w:color="auto"/>
                <w:bottom w:val="none" w:sz="0" w:space="0" w:color="auto"/>
                <w:right w:val="none" w:sz="0" w:space="0" w:color="auto"/>
              </w:divBdr>
            </w:div>
            <w:div w:id="1019743193">
              <w:marLeft w:val="0"/>
              <w:marRight w:val="0"/>
              <w:marTop w:val="0"/>
              <w:marBottom w:val="0"/>
              <w:divBdr>
                <w:top w:val="none" w:sz="0" w:space="0" w:color="auto"/>
                <w:left w:val="none" w:sz="0" w:space="0" w:color="auto"/>
                <w:bottom w:val="none" w:sz="0" w:space="0" w:color="auto"/>
                <w:right w:val="none" w:sz="0" w:space="0" w:color="auto"/>
              </w:divBdr>
            </w:div>
            <w:div w:id="27880024">
              <w:marLeft w:val="0"/>
              <w:marRight w:val="0"/>
              <w:marTop w:val="0"/>
              <w:marBottom w:val="0"/>
              <w:divBdr>
                <w:top w:val="none" w:sz="0" w:space="0" w:color="auto"/>
                <w:left w:val="none" w:sz="0" w:space="0" w:color="auto"/>
                <w:bottom w:val="none" w:sz="0" w:space="0" w:color="auto"/>
                <w:right w:val="none" w:sz="0" w:space="0" w:color="auto"/>
              </w:divBdr>
            </w:div>
            <w:div w:id="1384598257">
              <w:marLeft w:val="0"/>
              <w:marRight w:val="0"/>
              <w:marTop w:val="0"/>
              <w:marBottom w:val="0"/>
              <w:divBdr>
                <w:top w:val="none" w:sz="0" w:space="0" w:color="auto"/>
                <w:left w:val="none" w:sz="0" w:space="0" w:color="auto"/>
                <w:bottom w:val="none" w:sz="0" w:space="0" w:color="auto"/>
                <w:right w:val="none" w:sz="0" w:space="0" w:color="auto"/>
              </w:divBdr>
            </w:div>
            <w:div w:id="817266242">
              <w:marLeft w:val="0"/>
              <w:marRight w:val="0"/>
              <w:marTop w:val="0"/>
              <w:marBottom w:val="0"/>
              <w:divBdr>
                <w:top w:val="none" w:sz="0" w:space="0" w:color="auto"/>
                <w:left w:val="none" w:sz="0" w:space="0" w:color="auto"/>
                <w:bottom w:val="none" w:sz="0" w:space="0" w:color="auto"/>
                <w:right w:val="none" w:sz="0" w:space="0" w:color="auto"/>
              </w:divBdr>
            </w:div>
            <w:div w:id="1206794622">
              <w:marLeft w:val="0"/>
              <w:marRight w:val="0"/>
              <w:marTop w:val="0"/>
              <w:marBottom w:val="0"/>
              <w:divBdr>
                <w:top w:val="none" w:sz="0" w:space="0" w:color="auto"/>
                <w:left w:val="none" w:sz="0" w:space="0" w:color="auto"/>
                <w:bottom w:val="none" w:sz="0" w:space="0" w:color="auto"/>
                <w:right w:val="none" w:sz="0" w:space="0" w:color="auto"/>
              </w:divBdr>
            </w:div>
            <w:div w:id="661859950">
              <w:marLeft w:val="0"/>
              <w:marRight w:val="0"/>
              <w:marTop w:val="0"/>
              <w:marBottom w:val="0"/>
              <w:divBdr>
                <w:top w:val="none" w:sz="0" w:space="0" w:color="auto"/>
                <w:left w:val="none" w:sz="0" w:space="0" w:color="auto"/>
                <w:bottom w:val="none" w:sz="0" w:space="0" w:color="auto"/>
                <w:right w:val="none" w:sz="0" w:space="0" w:color="auto"/>
              </w:divBdr>
            </w:div>
            <w:div w:id="1275752426">
              <w:marLeft w:val="0"/>
              <w:marRight w:val="0"/>
              <w:marTop w:val="0"/>
              <w:marBottom w:val="0"/>
              <w:divBdr>
                <w:top w:val="none" w:sz="0" w:space="0" w:color="auto"/>
                <w:left w:val="none" w:sz="0" w:space="0" w:color="auto"/>
                <w:bottom w:val="none" w:sz="0" w:space="0" w:color="auto"/>
                <w:right w:val="none" w:sz="0" w:space="0" w:color="auto"/>
              </w:divBdr>
            </w:div>
            <w:div w:id="425541961">
              <w:marLeft w:val="0"/>
              <w:marRight w:val="0"/>
              <w:marTop w:val="0"/>
              <w:marBottom w:val="0"/>
              <w:divBdr>
                <w:top w:val="none" w:sz="0" w:space="0" w:color="auto"/>
                <w:left w:val="none" w:sz="0" w:space="0" w:color="auto"/>
                <w:bottom w:val="none" w:sz="0" w:space="0" w:color="auto"/>
                <w:right w:val="none" w:sz="0" w:space="0" w:color="auto"/>
              </w:divBdr>
            </w:div>
            <w:div w:id="604115858">
              <w:marLeft w:val="0"/>
              <w:marRight w:val="0"/>
              <w:marTop w:val="0"/>
              <w:marBottom w:val="0"/>
              <w:divBdr>
                <w:top w:val="none" w:sz="0" w:space="0" w:color="auto"/>
                <w:left w:val="none" w:sz="0" w:space="0" w:color="auto"/>
                <w:bottom w:val="none" w:sz="0" w:space="0" w:color="auto"/>
                <w:right w:val="none" w:sz="0" w:space="0" w:color="auto"/>
              </w:divBdr>
            </w:div>
            <w:div w:id="14242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LT-INFOkab2</dc:creator>
  <cp:keywords/>
  <dc:description/>
  <cp:lastModifiedBy>Igor Lipovšek</cp:lastModifiedBy>
  <cp:revision>3</cp:revision>
  <cp:lastPrinted>2017-01-26T11:05:00Z</cp:lastPrinted>
  <dcterms:created xsi:type="dcterms:W3CDTF">2017-11-19T14:37:00Z</dcterms:created>
  <dcterms:modified xsi:type="dcterms:W3CDTF">2017-11-19T14:37:00Z</dcterms:modified>
</cp:coreProperties>
</file>