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4B4" w:rsidRPr="00AA47CB" w:rsidRDefault="003F32EE" w:rsidP="004354B4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25</w:t>
      </w:r>
      <w:r w:rsidR="00A214A1">
        <w:rPr>
          <w:rFonts w:ascii="Arial" w:hAnsi="Arial" w:cs="Arial"/>
          <w:b/>
          <w:sz w:val="24"/>
          <w:szCs w:val="24"/>
        </w:rPr>
        <w:t>1 Naravno</w:t>
      </w:r>
      <w:r w:rsidR="00A214A1" w:rsidRPr="00AA47CB">
        <w:rPr>
          <w:rFonts w:ascii="Arial" w:hAnsi="Arial" w:cs="Arial"/>
          <w:b/>
          <w:sz w:val="24"/>
          <w:szCs w:val="24"/>
        </w:rPr>
        <w:t>geografski oris</w:t>
      </w:r>
      <w:r w:rsidR="00A214A1">
        <w:rPr>
          <w:rFonts w:ascii="Arial" w:hAnsi="Arial" w:cs="Arial"/>
          <w:b/>
          <w:sz w:val="24"/>
          <w:szCs w:val="24"/>
        </w:rPr>
        <w:t xml:space="preserve"> </w:t>
      </w:r>
      <w:r w:rsidR="004354B4">
        <w:rPr>
          <w:rFonts w:ascii="Arial" w:hAnsi="Arial" w:cs="Arial"/>
          <w:b/>
          <w:sz w:val="24"/>
          <w:szCs w:val="24"/>
        </w:rPr>
        <w:t>Av</w:t>
      </w:r>
      <w:r w:rsidR="00A214A1">
        <w:rPr>
          <w:rFonts w:ascii="Arial" w:hAnsi="Arial" w:cs="Arial"/>
          <w:b/>
          <w:sz w:val="24"/>
          <w:szCs w:val="24"/>
        </w:rPr>
        <w:t>s</w:t>
      </w:r>
      <w:r w:rsidR="004354B4">
        <w:rPr>
          <w:rFonts w:ascii="Arial" w:hAnsi="Arial" w:cs="Arial"/>
          <w:b/>
          <w:sz w:val="24"/>
          <w:szCs w:val="24"/>
        </w:rPr>
        <w:t>tralij</w:t>
      </w:r>
      <w:r w:rsidR="00A214A1">
        <w:rPr>
          <w:rFonts w:ascii="Arial" w:hAnsi="Arial" w:cs="Arial"/>
          <w:b/>
          <w:sz w:val="24"/>
          <w:szCs w:val="24"/>
        </w:rPr>
        <w:t>e</w:t>
      </w:r>
      <w:r w:rsidR="008B4D94">
        <w:rPr>
          <w:rFonts w:ascii="Arial" w:hAnsi="Arial" w:cs="Arial"/>
          <w:b/>
          <w:sz w:val="24"/>
          <w:szCs w:val="24"/>
        </w:rPr>
        <w:t xml:space="preserve"> in </w:t>
      </w:r>
      <w:r w:rsidR="004354B4" w:rsidRPr="00AA47CB">
        <w:rPr>
          <w:rFonts w:ascii="Arial" w:hAnsi="Arial" w:cs="Arial"/>
          <w:b/>
          <w:sz w:val="24"/>
          <w:szCs w:val="24"/>
        </w:rPr>
        <w:t>Oceanij</w:t>
      </w:r>
      <w:r w:rsidR="00A214A1">
        <w:rPr>
          <w:rFonts w:ascii="Arial" w:hAnsi="Arial" w:cs="Arial"/>
          <w:b/>
          <w:sz w:val="24"/>
          <w:szCs w:val="24"/>
        </w:rPr>
        <w:t>e</w:t>
      </w:r>
      <w:r w:rsidR="004354B4">
        <w:rPr>
          <w:rFonts w:ascii="Arial" w:hAnsi="Arial" w:cs="Arial"/>
          <w:b/>
          <w:sz w:val="24"/>
          <w:szCs w:val="24"/>
        </w:rPr>
        <w:t xml:space="preserve"> </w:t>
      </w:r>
    </w:p>
    <w:bookmarkEnd w:id="0"/>
    <w:p w:rsidR="004354B4" w:rsidRPr="00AA47CB" w:rsidRDefault="004354B4" w:rsidP="004354B4">
      <w:pPr>
        <w:spacing w:after="0"/>
        <w:rPr>
          <w:rFonts w:ascii="Arial" w:hAnsi="Arial" w:cs="Arial"/>
          <w:b/>
          <w:sz w:val="24"/>
          <w:szCs w:val="24"/>
        </w:rPr>
      </w:pPr>
    </w:p>
    <w:p w:rsidR="004354B4" w:rsidRPr="00A214A1" w:rsidRDefault="004354B4" w:rsidP="004354B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A214A1">
        <w:rPr>
          <w:rFonts w:ascii="Arial" w:hAnsi="Arial" w:cs="Arial"/>
          <w:b/>
          <w:sz w:val="24"/>
          <w:szCs w:val="24"/>
        </w:rPr>
        <w:t>Geografska lega Avstralije in Oceanije.</w:t>
      </w:r>
    </w:p>
    <w:p w:rsidR="004354B4" w:rsidRPr="00182157" w:rsidRDefault="004354B4" w:rsidP="004354B4">
      <w:pPr>
        <w:rPr>
          <w:rFonts w:ascii="Arial" w:hAnsi="Arial" w:cs="Arial"/>
          <w:sz w:val="24"/>
          <w:szCs w:val="24"/>
        </w:rPr>
      </w:pPr>
      <w:r w:rsidRPr="00182157">
        <w:rPr>
          <w:rFonts w:ascii="Arial" w:hAnsi="Arial" w:cs="Arial"/>
          <w:sz w:val="24"/>
          <w:szCs w:val="24"/>
        </w:rPr>
        <w:t>S pomočjo zemljevida opredeli geografsko lego Avstralije in Oceanije:</w:t>
      </w:r>
    </w:p>
    <w:p w:rsidR="004354B4" w:rsidRPr="005D659D" w:rsidRDefault="004354B4" w:rsidP="004354B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4397307" cy="3591141"/>
            <wp:effectExtent l="19050" t="0" r="3243" b="0"/>
            <wp:docPr id="2" name="il_fi" descr="http://www.modrijan.si/slv/content/download/4967/57714/version/1/file/Delitev-Ocean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drijan.si/slv/content/download/4967/57714/version/1/file/Delitev-Oceani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37" cy="359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B4" w:rsidRPr="00021D90" w:rsidRDefault="004354B4" w:rsidP="004354B4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021D90">
        <w:rPr>
          <w:rFonts w:ascii="Arial" w:hAnsi="Arial" w:cs="Arial"/>
          <w:color w:val="FF0000"/>
          <w:sz w:val="24"/>
          <w:szCs w:val="24"/>
        </w:rPr>
        <w:t>Ugotovi in imenuj vzporednik, ki prečka avstralsko celino in opredeli toplotni pas</w:t>
      </w:r>
      <w:r w:rsidR="00182157">
        <w:rPr>
          <w:rFonts w:ascii="Arial" w:hAnsi="Arial" w:cs="Arial"/>
          <w:color w:val="FF0000"/>
          <w:sz w:val="24"/>
          <w:szCs w:val="24"/>
        </w:rPr>
        <w:t>,</w:t>
      </w:r>
      <w:r w:rsidRPr="00021D90">
        <w:rPr>
          <w:rFonts w:ascii="Arial" w:hAnsi="Arial" w:cs="Arial"/>
          <w:color w:val="FF0000"/>
          <w:sz w:val="24"/>
          <w:szCs w:val="24"/>
        </w:rPr>
        <w:t xml:space="preserve"> v katerem </w:t>
      </w:r>
      <w:r w:rsidR="00182157">
        <w:rPr>
          <w:rFonts w:ascii="Arial" w:hAnsi="Arial" w:cs="Arial"/>
          <w:color w:val="FF0000"/>
          <w:sz w:val="24"/>
          <w:szCs w:val="24"/>
        </w:rPr>
        <w:t>j</w:t>
      </w:r>
      <w:r w:rsidRPr="00021D90">
        <w:rPr>
          <w:rFonts w:ascii="Arial" w:hAnsi="Arial" w:cs="Arial"/>
          <w:color w:val="FF0000"/>
          <w:sz w:val="24"/>
          <w:szCs w:val="24"/>
        </w:rPr>
        <w:t>e večji del celine.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182157" w:rsidRDefault="000F7825" w:rsidP="00435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šoli </w:t>
      </w:r>
      <w:r w:rsidR="004354B4" w:rsidRPr="00182157">
        <w:rPr>
          <w:rFonts w:ascii="Arial" w:hAnsi="Arial" w:cs="Arial"/>
          <w:sz w:val="24"/>
          <w:szCs w:val="24"/>
        </w:rPr>
        <w:t xml:space="preserve">Oceanijo in Avstralijo </w:t>
      </w:r>
      <w:r w:rsidR="00182157">
        <w:rPr>
          <w:rFonts w:ascii="Arial" w:hAnsi="Arial" w:cs="Arial"/>
          <w:sz w:val="24"/>
          <w:szCs w:val="24"/>
        </w:rPr>
        <w:t xml:space="preserve">gospodarsko in politično </w:t>
      </w:r>
      <w:r w:rsidR="004354B4" w:rsidRPr="00182157">
        <w:rPr>
          <w:rFonts w:ascii="Arial" w:hAnsi="Arial" w:cs="Arial"/>
          <w:sz w:val="24"/>
          <w:szCs w:val="24"/>
        </w:rPr>
        <w:t>pogosto obravnavamo skupaj. Oglej si zemljevid Avstralije in Oceanije in opredeli geografsko obseg Oceanije.</w:t>
      </w:r>
    </w:p>
    <w:p w:rsidR="004354B4" w:rsidRPr="00021D90" w:rsidRDefault="004354B4" w:rsidP="004354B4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021D90">
        <w:rPr>
          <w:rFonts w:ascii="Arial" w:hAnsi="Arial" w:cs="Arial"/>
          <w:color w:val="FF0000"/>
          <w:sz w:val="24"/>
          <w:szCs w:val="24"/>
        </w:rPr>
        <w:t>S pomočjo zemljevida navedi</w:t>
      </w:r>
      <w:r w:rsidR="00182157">
        <w:rPr>
          <w:rFonts w:ascii="Arial" w:hAnsi="Arial" w:cs="Arial"/>
          <w:color w:val="FF0000"/>
          <w:sz w:val="24"/>
          <w:szCs w:val="24"/>
        </w:rPr>
        <w:t>,</w:t>
      </w:r>
      <w:r w:rsidRPr="00021D90">
        <w:rPr>
          <w:rFonts w:ascii="Arial" w:hAnsi="Arial" w:cs="Arial"/>
          <w:color w:val="FF0000"/>
          <w:sz w:val="24"/>
          <w:szCs w:val="24"/>
        </w:rPr>
        <w:t xml:space="preserve"> </w:t>
      </w:r>
      <w:r w:rsidR="00182157">
        <w:rPr>
          <w:rFonts w:ascii="Arial" w:hAnsi="Arial" w:cs="Arial"/>
          <w:color w:val="FF0000"/>
          <w:sz w:val="24"/>
          <w:szCs w:val="24"/>
        </w:rPr>
        <w:t>na</w:t>
      </w:r>
      <w:r w:rsidRPr="00021D90">
        <w:rPr>
          <w:rFonts w:ascii="Arial" w:hAnsi="Arial" w:cs="Arial"/>
          <w:color w:val="FF0000"/>
          <w:sz w:val="24"/>
          <w:szCs w:val="24"/>
        </w:rPr>
        <w:t xml:space="preserve"> katera tri otočja razdelimo Oceanijo. </w:t>
      </w:r>
    </w:p>
    <w:p w:rsidR="004354B4" w:rsidRPr="00EB672A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5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V katere od teh </w:t>
      </w:r>
      <w:r w:rsidR="000F7825">
        <w:rPr>
          <w:rFonts w:ascii="Arial" w:hAnsi="Arial" w:cs="Arial"/>
          <w:color w:val="1F497D" w:themeColor="text2"/>
          <w:sz w:val="24"/>
          <w:szCs w:val="24"/>
        </w:rPr>
        <w:t xml:space="preserve">otočij 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>uvrščamo</w:t>
      </w:r>
      <w:r w:rsidR="000F7825">
        <w:rPr>
          <w:rFonts w:ascii="Arial" w:hAnsi="Arial" w:cs="Arial"/>
          <w:color w:val="1F497D" w:themeColor="text2"/>
          <w:sz w:val="24"/>
          <w:szCs w:val="24"/>
        </w:rPr>
        <w:t xml:space="preserve"> Novo Zelandijo in Novo Gvinejo?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F7825" w:rsidRDefault="004354B4" w:rsidP="004354B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0F7825">
        <w:rPr>
          <w:rFonts w:ascii="Arial" w:hAnsi="Arial" w:cs="Arial"/>
          <w:b/>
          <w:sz w:val="24"/>
          <w:szCs w:val="24"/>
        </w:rPr>
        <w:t>Površje Avstralije</w:t>
      </w:r>
    </w:p>
    <w:p w:rsidR="004354B4" w:rsidRPr="00182157" w:rsidRDefault="004354B4" w:rsidP="004354B4">
      <w:pPr>
        <w:rPr>
          <w:rFonts w:ascii="Arial" w:hAnsi="Arial" w:cs="Arial"/>
          <w:sz w:val="24"/>
          <w:szCs w:val="24"/>
        </w:rPr>
      </w:pPr>
      <w:r w:rsidRPr="00182157">
        <w:rPr>
          <w:rFonts w:ascii="Arial" w:hAnsi="Arial" w:cs="Arial"/>
          <w:sz w:val="24"/>
          <w:szCs w:val="24"/>
        </w:rPr>
        <w:t>O geološkem razvoju celine pripovedujejo tudi značilne živalske in rastlinske vrste, ki so drugačne kot drugod po svetu.</w:t>
      </w:r>
    </w:p>
    <w:p w:rsidR="004354B4" w:rsidRPr="00021D90" w:rsidRDefault="004354B4" w:rsidP="004354B4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021D90">
        <w:rPr>
          <w:rFonts w:ascii="Arial" w:hAnsi="Arial" w:cs="Arial"/>
          <w:color w:val="FF0000"/>
          <w:sz w:val="24"/>
          <w:szCs w:val="24"/>
        </w:rPr>
        <w:t>Kot primer navedi živalsko vrsto značilno le za avstralsko celino. Napiši</w:t>
      </w:r>
      <w:r w:rsidR="00182157">
        <w:rPr>
          <w:rFonts w:ascii="Arial" w:hAnsi="Arial" w:cs="Arial"/>
          <w:color w:val="FF0000"/>
          <w:sz w:val="24"/>
          <w:szCs w:val="24"/>
        </w:rPr>
        <w:t>,</w:t>
      </w:r>
      <w:r w:rsidRPr="00021D90">
        <w:rPr>
          <w:rFonts w:ascii="Arial" w:hAnsi="Arial" w:cs="Arial"/>
          <w:color w:val="FF0000"/>
          <w:sz w:val="24"/>
          <w:szCs w:val="24"/>
        </w:rPr>
        <w:t xml:space="preserve"> v katero živalsko skupino jo prištevamo.</w:t>
      </w:r>
    </w:p>
    <w:p w:rsidR="004354B4" w:rsidRPr="00021D90" w:rsidRDefault="004354B4" w:rsidP="004354B4">
      <w:pPr>
        <w:pStyle w:val="Odstavekseznama"/>
        <w:numPr>
          <w:ilvl w:val="0"/>
          <w:numId w:val="3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lastRenderedPageBreak/>
        <w:t>Opiši geološki razvoj celine</w:t>
      </w:r>
      <w:r w:rsidR="00182157">
        <w:rPr>
          <w:rFonts w:ascii="Arial" w:hAnsi="Arial" w:cs="Arial"/>
          <w:color w:val="1F497D" w:themeColor="text2"/>
          <w:sz w:val="24"/>
          <w:szCs w:val="24"/>
        </w:rPr>
        <w:t>,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s katerim pojasnimo tudi ločen razvoj živalskih in rastlinskih vrst v Avstraliji.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231FDD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3"/>
        </w:numPr>
        <w:rPr>
          <w:rFonts w:ascii="Arial" w:hAnsi="Arial" w:cs="Arial"/>
          <w:color w:val="00B050"/>
          <w:sz w:val="24"/>
          <w:szCs w:val="24"/>
        </w:rPr>
      </w:pPr>
      <w:r w:rsidRPr="00021D90">
        <w:rPr>
          <w:rFonts w:ascii="Arial" w:hAnsi="Arial" w:cs="Arial"/>
          <w:color w:val="00B050"/>
          <w:sz w:val="24"/>
          <w:szCs w:val="24"/>
        </w:rPr>
        <w:t xml:space="preserve">Razloži vpliv geološke zgradbe </w:t>
      </w:r>
      <w:r w:rsidR="000F7825">
        <w:rPr>
          <w:rFonts w:ascii="Arial" w:hAnsi="Arial" w:cs="Arial"/>
          <w:color w:val="00B050"/>
          <w:sz w:val="24"/>
          <w:szCs w:val="24"/>
        </w:rPr>
        <w:t xml:space="preserve">Avstralije </w:t>
      </w:r>
      <w:r w:rsidRPr="00021D90">
        <w:rPr>
          <w:rFonts w:ascii="Arial" w:hAnsi="Arial" w:cs="Arial"/>
          <w:color w:val="00B050"/>
          <w:sz w:val="24"/>
          <w:szCs w:val="24"/>
        </w:rPr>
        <w:t>na rudna bogastva celine.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21D90" w:rsidRDefault="004354B4" w:rsidP="004354B4">
      <w:pPr>
        <w:rPr>
          <w:rFonts w:ascii="Arial" w:hAnsi="Arial" w:cs="Arial"/>
          <w:color w:val="FF0000"/>
          <w:sz w:val="24"/>
          <w:szCs w:val="24"/>
        </w:rPr>
      </w:pPr>
      <w:r w:rsidRPr="00182157">
        <w:rPr>
          <w:rFonts w:ascii="Arial" w:hAnsi="Arial" w:cs="Arial"/>
          <w:sz w:val="24"/>
          <w:szCs w:val="24"/>
        </w:rPr>
        <w:t xml:space="preserve">V površju Avstralije </w:t>
      </w:r>
      <w:r w:rsidR="002C759B">
        <w:rPr>
          <w:rFonts w:ascii="Arial" w:hAnsi="Arial" w:cs="Arial"/>
          <w:sz w:val="24"/>
          <w:szCs w:val="24"/>
        </w:rPr>
        <w:t>s</w:t>
      </w:r>
      <w:r w:rsidRPr="00182157">
        <w:rPr>
          <w:rFonts w:ascii="Arial" w:hAnsi="Arial" w:cs="Arial"/>
          <w:sz w:val="24"/>
          <w:szCs w:val="24"/>
        </w:rPr>
        <w:t xml:space="preserve">o tri </w:t>
      </w:r>
      <w:r w:rsidR="002C759B">
        <w:rPr>
          <w:rFonts w:ascii="Arial" w:hAnsi="Arial" w:cs="Arial"/>
          <w:sz w:val="24"/>
          <w:szCs w:val="24"/>
        </w:rPr>
        <w:t>reliefne</w:t>
      </w:r>
      <w:r w:rsidRPr="00182157">
        <w:rPr>
          <w:rFonts w:ascii="Arial" w:hAnsi="Arial" w:cs="Arial"/>
          <w:sz w:val="24"/>
          <w:szCs w:val="24"/>
        </w:rPr>
        <w:t xml:space="preserve"> enote. </w:t>
      </w:r>
      <w:r w:rsidR="002C759B">
        <w:rPr>
          <w:rFonts w:ascii="Arial" w:hAnsi="Arial" w:cs="Arial"/>
          <w:sz w:val="24"/>
          <w:szCs w:val="24"/>
        </w:rPr>
        <w:t xml:space="preserve"> </w:t>
      </w:r>
      <w:r w:rsidRPr="00021D90">
        <w:rPr>
          <w:rFonts w:ascii="Arial" w:hAnsi="Arial" w:cs="Arial"/>
          <w:color w:val="FF0000"/>
          <w:sz w:val="24"/>
          <w:szCs w:val="24"/>
        </w:rPr>
        <w:t>V ustrezn</w:t>
      </w:r>
      <w:r w:rsidR="00182157">
        <w:rPr>
          <w:rFonts w:ascii="Arial" w:hAnsi="Arial" w:cs="Arial"/>
          <w:color w:val="FF0000"/>
          <w:sz w:val="24"/>
          <w:szCs w:val="24"/>
        </w:rPr>
        <w:t>i</w:t>
      </w:r>
      <w:r w:rsidRPr="00021D90">
        <w:rPr>
          <w:rFonts w:ascii="Arial" w:hAnsi="Arial" w:cs="Arial"/>
          <w:color w:val="FF0000"/>
          <w:sz w:val="24"/>
          <w:szCs w:val="24"/>
        </w:rPr>
        <w:t xml:space="preserve"> okvir ob zemljevidu vpiši ustrezno gradbeno enoto.</w:t>
      </w:r>
    </w:p>
    <w:p w:rsidR="004354B4" w:rsidRDefault="00A214A1" w:rsidP="00435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41275</wp:posOffset>
                </wp:positionV>
                <wp:extent cx="1858010" cy="2940050"/>
                <wp:effectExtent l="2152650" t="0" r="27940" b="1270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2940050"/>
                          <a:chOff x="7397" y="1482"/>
                          <a:chExt cx="2926" cy="4630"/>
                        </a:xfrm>
                      </wpg:grpSpPr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7397" y="1482"/>
                            <a:ext cx="2926" cy="1452"/>
                          </a:xfrm>
                          <a:prstGeom prst="borderCallout2">
                            <a:avLst>
                              <a:gd name="adj1" fmla="val 12398"/>
                              <a:gd name="adj2" fmla="val -4102"/>
                              <a:gd name="adj3" fmla="val 12398"/>
                              <a:gd name="adj4" fmla="val -64352"/>
                              <a:gd name="adj5" fmla="val 139189"/>
                              <a:gd name="adj6" fmla="val -1132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4354B4" w:rsidRDefault="004354B4" w:rsidP="004354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7397" y="3094"/>
                            <a:ext cx="2926" cy="1452"/>
                          </a:xfrm>
                          <a:prstGeom prst="borderCallout2">
                            <a:avLst>
                              <a:gd name="adj1" fmla="val 12398"/>
                              <a:gd name="adj2" fmla="val -4102"/>
                              <a:gd name="adj3" fmla="val 12398"/>
                              <a:gd name="adj4" fmla="val -40736"/>
                              <a:gd name="adj5" fmla="val 70590"/>
                              <a:gd name="adj6" fmla="val -7949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4354B4" w:rsidRDefault="004354B4" w:rsidP="004354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"/>
                        <wps:cNvSpPr>
                          <a:spLocks/>
                        </wps:cNvSpPr>
                        <wps:spPr bwMode="auto">
                          <a:xfrm>
                            <a:off x="7397" y="4660"/>
                            <a:ext cx="2926" cy="1452"/>
                          </a:xfrm>
                          <a:prstGeom prst="borderCallout2">
                            <a:avLst>
                              <a:gd name="adj1" fmla="val 12398"/>
                              <a:gd name="adj2" fmla="val -4102"/>
                              <a:gd name="adj3" fmla="val 12398"/>
                              <a:gd name="adj4" fmla="val -15551"/>
                              <a:gd name="adj5" fmla="val 8196"/>
                              <a:gd name="adj6" fmla="val -2358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4354B4" w:rsidRDefault="004354B4" w:rsidP="004354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9pt;margin-top:3.25pt;width:146.3pt;height:231.5pt;z-index:251660288" coordorigin="7397,1482" coordsize="2926,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"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3" o:spid="_x0000_s1027" type="#_x0000_t48" style="position:absolute;left:7397;top:1482;width:2926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MLcUA&#10;AADaAAAADwAAAGRycy9kb3ducmV2LnhtbESPQWvCQBSE7wX/w/IKXkLdKG1pU1cRQZBeikkOPb5m&#10;n0lo9m3MrjHx17sFocdhZr5hluvBNKKnztWWFcxnMQjiwuqaSwV5tnt6A+E8ssbGMikYycF6NXlY&#10;YqLthQ/Up74UAcIuQQWV920ipSsqMuhmtiUO3tF2Bn2QXSl1h5cAN41cxPGrNFhzWKiwpW1FxW96&#10;Ngqu4/PPy/az/05PsuQokl9ZvjgqNX0cNh8gPA3+P3xv77WCd/i7Em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swtxQAAANoAAAAPAAAAAAAAAAAAAAAAAJgCAABkcnMv&#10;ZG93bnJldi54bWxQSwUGAAAAAAQABAD1AAAAigMAAAAA&#10;" adj="-24465,30065,-13900,2678,-886,2678">
                  <v:stroke startarrow="block"/>
                  <v:textbox>
                    <w:txbxContent>
                      <w:p w:rsidR="004354B4" w:rsidRDefault="004354B4" w:rsidP="004354B4"/>
                    </w:txbxContent>
                  </v:textbox>
                  <o:callout v:ext="edit" minusy="t"/>
                </v:shape>
                <v:shape id="AutoShape 4" o:spid="_x0000_s1028" type="#_x0000_t48" style="position:absolute;left:7397;top:3094;width:2926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mfcUA&#10;AADbAAAADwAAAGRycy9kb3ducmV2LnhtbESPQWvCQBCF74X+h2UKvRTdVVBKdBUpCp6Eph7qbciO&#10;STA7m2bXGPvrOwehtxnem/e+Wa4H36ieulgHtjAZG1DERXA1lxaOX7vRO6iYkB02gcnCnSKsV89P&#10;S8xcuPEn9XkqlYRwzNBClVKbaR2LijzGcWiJRTuHzmOStSu16/Am4b7RU2Pm2mPN0lBhSx8VFZf8&#10;6i0Ud3No8kP+/Rt+tvHNzGf96dha+/oybBagEg3p3/y43jvBF3r5RQ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SZ9xQAAANsAAAAPAAAAAAAAAAAAAAAAAJgCAABkcnMv&#10;ZG93bnJldi54bWxQSwUGAAAAAAQABAD1AAAAigMAAAAA&#10;" adj="-17171,15247,-8799,2678,-886,2678">
                  <v:stroke startarrow="block"/>
                  <v:textbox>
                    <w:txbxContent>
                      <w:p w:rsidR="004354B4" w:rsidRDefault="004354B4" w:rsidP="004354B4"/>
                    </w:txbxContent>
                  </v:textbox>
                  <o:callout v:ext="edit" minusy="t"/>
                </v:shape>
                <v:shape id="AutoShape 5" o:spid="_x0000_s1029" type="#_x0000_t48" style="position:absolute;left:7397;top:4660;width:2926;height: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O4sEA&#10;AADbAAAADwAAAGRycy9kb3ducmV2LnhtbERPS4vCMBC+L/gfwgheFk31IEttlEUQ9KCw7gP2NjRj&#10;020zKUnU+u/NguBtPr7nFKvetuJCPtSOFUwnGQji0umaKwVfn5vxG4gQkTW2jknBjQKsloOXAnPt&#10;rvxBl2OsRArhkKMCE2OXSxlKQxbDxHXEiTs5bzEm6CupPV5TuG3lLMvm0mLNqcFgR2tDZXM8WwXz&#10;/aFpzHfLTne/p5/Zzvz5116p0bB/X4CI1Men+OHe6jR/Cv+/p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juLBAAAA2wAAAA8AAAAAAAAAAAAAAAAAmAIAAGRycy9kb3du&#10;cmV2LnhtbFBLBQYAAAAABAAEAPUAAACGAwAAAAA=&#10;" adj="-5094,1770,-3359,2678,-886,2678">
                  <v:stroke startarrow="block"/>
                  <v:textbox>
                    <w:txbxContent>
                      <w:p w:rsidR="004354B4" w:rsidRDefault="004354B4" w:rsidP="004354B4"/>
                    </w:txbxContent>
                  </v:textbox>
                </v:shape>
              </v:group>
            </w:pict>
          </mc:Fallback>
        </mc:AlternateContent>
      </w:r>
      <w:r w:rsidR="004354B4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752567" cy="3443592"/>
            <wp:effectExtent l="19050" t="0" r="283" b="0"/>
            <wp:docPr id="1" name="il_fi" descr="http://www.modrijan.si/slv/content/download/2410/41538/version/1/file/rell+karta+avstral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drijan.si/slv/content/download/2410/41538/version/1/file/rell+karta+avstrali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67" cy="34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B4" w:rsidRPr="00021D90" w:rsidRDefault="004354B4" w:rsidP="004354B4">
      <w:pPr>
        <w:pStyle w:val="Odstavekseznama"/>
        <w:numPr>
          <w:ilvl w:val="0"/>
          <w:numId w:val="4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Imenuj najvišjo </w:t>
      </w:r>
      <w:r w:rsidR="002C759B">
        <w:rPr>
          <w:rFonts w:ascii="Arial" w:hAnsi="Arial" w:cs="Arial"/>
          <w:color w:val="1F497D" w:themeColor="text2"/>
          <w:sz w:val="24"/>
          <w:szCs w:val="24"/>
        </w:rPr>
        <w:t xml:space="preserve">gradbeno 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>enoto ter razloži njen nastanek.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4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V kateri od enot </w:t>
      </w:r>
      <w:r w:rsidR="00182157">
        <w:rPr>
          <w:rFonts w:ascii="Arial" w:hAnsi="Arial" w:cs="Arial"/>
          <w:color w:val="1F497D" w:themeColor="text2"/>
          <w:sz w:val="24"/>
          <w:szCs w:val="24"/>
        </w:rPr>
        <w:t>je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najnižji del celine. Imenuj najnižjo kopensko točko in navedi njeno nadmorsko višino.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4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Imenuj  enoto, ki obsega zahodne dele Avstralije.</w:t>
      </w:r>
    </w:p>
    <w:p w:rsidR="004354B4" w:rsidRPr="00021D90" w:rsidRDefault="004354B4" w:rsidP="004354B4">
      <w:pPr>
        <w:pStyle w:val="Odstavekseznama"/>
        <w:numPr>
          <w:ilvl w:val="0"/>
          <w:numId w:val="4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Opiši značilnosti površja zahodnega dela celine.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182157" w:rsidRDefault="00182157" w:rsidP="004354B4">
      <w:pPr>
        <w:rPr>
          <w:rFonts w:ascii="Arial" w:hAnsi="Arial" w:cs="Arial"/>
          <w:sz w:val="24"/>
          <w:szCs w:val="24"/>
        </w:rPr>
      </w:pPr>
    </w:p>
    <w:p w:rsidR="009C72C1" w:rsidRPr="002C759B" w:rsidRDefault="009C72C1" w:rsidP="009C72C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Južno orientiranje zemljevida</w:t>
      </w:r>
    </w:p>
    <w:p w:rsidR="009C72C1" w:rsidRPr="009C72C1" w:rsidRDefault="009C72C1" w:rsidP="009C72C1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Avstralci in Afričani so že večkrat predlagali, da bi v šolah uporabljali tudi južno orientirani zemljevidi. Z njimi nehote pomen južnih celin zraste. </w:t>
      </w:r>
      <w:r w:rsidRPr="009C72C1">
        <w:rPr>
          <w:rFonts w:ascii="Arial" w:hAnsi="Arial" w:cs="Arial"/>
          <w:color w:val="7030A0"/>
          <w:sz w:val="24"/>
          <w:szCs w:val="24"/>
        </w:rPr>
        <w:t>Kaj meniš o tem?</w:t>
      </w:r>
    </w:p>
    <w:p w:rsidR="00182157" w:rsidRDefault="009C72C1" w:rsidP="002D554F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193CE3" wp14:editId="1D6EDFF9">
            <wp:extent cx="2658140" cy="1689285"/>
            <wp:effectExtent l="0" t="0" r="889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624" cy="16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2C1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1613377" wp14:editId="52A7FBD4">
            <wp:extent cx="2691094" cy="1705861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834" cy="17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B4" w:rsidRPr="002D554F" w:rsidRDefault="009C72C1" w:rsidP="004354B4">
      <w:pPr>
        <w:rPr>
          <w:rFonts w:ascii="Arial" w:eastAsia="Calibri" w:hAnsi="Arial" w:cs="Arial"/>
          <w:sz w:val="16"/>
          <w:szCs w:val="16"/>
        </w:rPr>
      </w:pPr>
      <w:r w:rsidRPr="002D554F">
        <w:rPr>
          <w:rFonts w:ascii="Arial" w:eastAsia="Calibri" w:hAnsi="Arial" w:cs="Arial"/>
          <w:sz w:val="16"/>
          <w:szCs w:val="16"/>
        </w:rPr>
        <w:t>Vir:</w:t>
      </w:r>
      <w:r w:rsidR="002D554F" w:rsidRPr="002D554F">
        <w:t xml:space="preserve"> </w:t>
      </w:r>
      <w:r w:rsidR="002D554F" w:rsidRPr="002D554F">
        <w:rPr>
          <w:rFonts w:ascii="Arial" w:eastAsia="Calibri" w:hAnsi="Arial" w:cs="Arial"/>
          <w:sz w:val="16"/>
          <w:szCs w:val="16"/>
        </w:rPr>
        <w:t>https://www.linkedin.com/pulse/20140813100828-16485818-the-world-seen-from-australia</w:t>
      </w:r>
      <w:r w:rsidRPr="002D554F">
        <w:rPr>
          <w:rFonts w:ascii="Arial" w:eastAsia="Calibri" w:hAnsi="Arial" w:cs="Arial"/>
          <w:sz w:val="16"/>
          <w:szCs w:val="16"/>
        </w:rPr>
        <w:t xml:space="preserve"> </w:t>
      </w:r>
      <w:r w:rsidR="002D554F" w:rsidRPr="002D554F">
        <w:rPr>
          <w:rFonts w:ascii="Arial" w:eastAsia="Calibri" w:hAnsi="Arial" w:cs="Arial"/>
          <w:sz w:val="16"/>
          <w:szCs w:val="16"/>
        </w:rPr>
        <w:t xml:space="preserve">   Vir: http://www.trailblazerswyd.org/TBEvents/TBDownSideUp.html</w:t>
      </w:r>
    </w:p>
    <w:p w:rsidR="004354B4" w:rsidRPr="002C759B" w:rsidRDefault="002D554F" w:rsidP="004354B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Podnebje in vodovje Avstralije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Avstralija slovi kot najbolj sušna celina. </w:t>
      </w:r>
    </w:p>
    <w:p w:rsidR="004354B4" w:rsidRPr="00021D90" w:rsidRDefault="004354B4" w:rsidP="004354B4">
      <w:pPr>
        <w:pStyle w:val="Odstavekseznama"/>
        <w:numPr>
          <w:ilvl w:val="0"/>
          <w:numId w:val="2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Razloži</w:t>
      </w:r>
      <w:r w:rsidR="00182157">
        <w:rPr>
          <w:rFonts w:ascii="Arial" w:hAnsi="Arial" w:cs="Arial"/>
          <w:color w:val="1F497D" w:themeColor="text2"/>
          <w:sz w:val="24"/>
          <w:szCs w:val="24"/>
        </w:rPr>
        <w:t>,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zakaj v večjem delu celine ni padavin.</w:t>
      </w:r>
    </w:p>
    <w:p w:rsidR="004354B4" w:rsidRDefault="004354B4" w:rsidP="004354B4">
      <w:pPr>
        <w:rPr>
          <w:rFonts w:ascii="Arial" w:hAnsi="Arial" w:cs="Arial"/>
          <w:color w:val="1F497D" w:themeColor="text2"/>
          <w:sz w:val="24"/>
          <w:szCs w:val="24"/>
        </w:rPr>
      </w:pPr>
    </w:p>
    <w:p w:rsidR="00182157" w:rsidRPr="00021D90" w:rsidRDefault="00182157" w:rsidP="004354B4">
      <w:pPr>
        <w:rPr>
          <w:rFonts w:ascii="Arial" w:hAnsi="Arial" w:cs="Arial"/>
          <w:color w:val="1F497D" w:themeColor="text2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2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Imenuj podnebje večjega dela celine in opredeli značilno rast</w:t>
      </w:r>
      <w:r w:rsidR="00182157">
        <w:rPr>
          <w:rFonts w:ascii="Arial" w:hAnsi="Arial" w:cs="Arial"/>
          <w:color w:val="1F497D" w:themeColor="text2"/>
          <w:sz w:val="24"/>
          <w:szCs w:val="24"/>
        </w:rPr>
        <w:t>linstvo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v njem.</w:t>
      </w:r>
    </w:p>
    <w:p w:rsidR="004354B4" w:rsidRDefault="004354B4" w:rsidP="004354B4">
      <w:pPr>
        <w:rPr>
          <w:rFonts w:ascii="Arial" w:hAnsi="Arial" w:cs="Arial"/>
          <w:color w:val="1F497D" w:themeColor="text2"/>
          <w:sz w:val="24"/>
          <w:szCs w:val="24"/>
        </w:rPr>
      </w:pPr>
    </w:p>
    <w:p w:rsidR="002C759B" w:rsidRPr="00021D90" w:rsidRDefault="002C759B" w:rsidP="004354B4">
      <w:pPr>
        <w:rPr>
          <w:rFonts w:ascii="Arial" w:hAnsi="Arial" w:cs="Arial"/>
          <w:color w:val="1F497D" w:themeColor="text2"/>
          <w:sz w:val="24"/>
          <w:szCs w:val="24"/>
        </w:rPr>
      </w:pPr>
    </w:p>
    <w:p w:rsidR="004354B4" w:rsidRPr="00021D90" w:rsidRDefault="004354B4" w:rsidP="004354B4">
      <w:pPr>
        <w:pStyle w:val="Odstavekseznama"/>
        <w:numPr>
          <w:ilvl w:val="0"/>
          <w:numId w:val="2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Na kakšen način se z vodo oskrbijo prebivalci v sušni notranjosti celine.</w:t>
      </w: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182157" w:rsidRDefault="00182157" w:rsidP="004354B4">
      <w:pPr>
        <w:rPr>
          <w:rFonts w:ascii="Arial" w:hAnsi="Arial" w:cs="Arial"/>
          <w:sz w:val="24"/>
          <w:szCs w:val="24"/>
        </w:rPr>
      </w:pPr>
    </w:p>
    <w:p w:rsidR="002C759B" w:rsidRPr="00182157" w:rsidRDefault="002C759B" w:rsidP="004354B4">
      <w:pPr>
        <w:rPr>
          <w:rFonts w:ascii="Arial" w:hAnsi="Arial" w:cs="Arial"/>
          <w:sz w:val="24"/>
          <w:szCs w:val="24"/>
        </w:rPr>
      </w:pPr>
    </w:p>
    <w:p w:rsidR="004354B4" w:rsidRDefault="004354B4" w:rsidP="004354B4">
      <w:pPr>
        <w:rPr>
          <w:rFonts w:ascii="Arial" w:hAnsi="Arial" w:cs="Arial"/>
          <w:sz w:val="24"/>
          <w:szCs w:val="24"/>
        </w:rPr>
      </w:pPr>
      <w:r w:rsidRPr="00182157">
        <w:rPr>
          <w:rFonts w:ascii="Arial" w:hAnsi="Arial" w:cs="Arial"/>
          <w:sz w:val="24"/>
          <w:szCs w:val="24"/>
        </w:rPr>
        <w:t>Večja količina padavin je zaradi delovanja različnih podnebnih dejavnikov omejena le na obalna območja na severu, vzhodu, jugovzhodu in jugozahodu celine. Večja namočenost se odraža v značilnem rast</w:t>
      </w:r>
      <w:r w:rsidR="00182157">
        <w:rPr>
          <w:rFonts w:ascii="Arial" w:hAnsi="Arial" w:cs="Arial"/>
          <w:sz w:val="24"/>
          <w:szCs w:val="24"/>
        </w:rPr>
        <w:t xml:space="preserve">linstvu </w:t>
      </w:r>
      <w:r w:rsidRPr="00182157">
        <w:rPr>
          <w:rFonts w:ascii="Arial" w:hAnsi="Arial" w:cs="Arial"/>
          <w:sz w:val="24"/>
          <w:szCs w:val="24"/>
        </w:rPr>
        <w:t>in vpliva na poselitev.</w:t>
      </w:r>
    </w:p>
    <w:p w:rsidR="004354B4" w:rsidRPr="00021D90" w:rsidRDefault="004354B4" w:rsidP="004354B4">
      <w:pPr>
        <w:pStyle w:val="Odstavekseznama"/>
        <w:numPr>
          <w:ilvl w:val="0"/>
          <w:numId w:val="6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V </w:t>
      </w:r>
      <w:r w:rsidR="00182157">
        <w:rPr>
          <w:rFonts w:ascii="Arial" w:hAnsi="Arial" w:cs="Arial"/>
          <w:color w:val="1F497D" w:themeColor="text2"/>
          <w:sz w:val="24"/>
          <w:szCs w:val="24"/>
        </w:rPr>
        <w:t>preglednici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s pomočjo </w:t>
      </w:r>
      <w:r w:rsidR="00B473B5" w:rsidRPr="00021D90">
        <w:rPr>
          <w:rFonts w:ascii="Arial" w:hAnsi="Arial" w:cs="Arial"/>
          <w:color w:val="1F497D" w:themeColor="text2"/>
          <w:sz w:val="24"/>
          <w:szCs w:val="24"/>
        </w:rPr>
        <w:t>tematsk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ega zemljevida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letne količine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padavin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,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 </w:t>
      </w:r>
      <w:proofErr w:type="spellStart"/>
      <w:r w:rsidRPr="00021D90">
        <w:rPr>
          <w:rFonts w:ascii="Arial" w:hAnsi="Arial" w:cs="Arial"/>
          <w:color w:val="1F497D" w:themeColor="text2"/>
          <w:sz w:val="24"/>
          <w:szCs w:val="24"/>
        </w:rPr>
        <w:t>klimogram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ov</w:t>
      </w:r>
      <w:proofErr w:type="spellEnd"/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ter besedil v učbeniku opredeli:</w:t>
      </w:r>
    </w:p>
    <w:p w:rsidR="004354B4" w:rsidRPr="00021D90" w:rsidRDefault="004354B4" w:rsidP="004354B4">
      <w:pPr>
        <w:pStyle w:val="Odstavekseznama"/>
        <w:numPr>
          <w:ilvl w:val="1"/>
          <w:numId w:val="6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podnebje in padavinski reži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m v bolj namočenih delih celine;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</w:p>
    <w:p w:rsidR="004354B4" w:rsidRPr="00021D90" w:rsidRDefault="004354B4" w:rsidP="004354B4">
      <w:pPr>
        <w:pStyle w:val="Odstavekseznama"/>
        <w:numPr>
          <w:ilvl w:val="1"/>
          <w:numId w:val="6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dejavnike, 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ki vplivajo na večjo namočenost;</w:t>
      </w:r>
    </w:p>
    <w:p w:rsidR="004354B4" w:rsidRPr="00021D90" w:rsidRDefault="004354B4" w:rsidP="004354B4">
      <w:pPr>
        <w:pStyle w:val="Odstavekseznama"/>
        <w:numPr>
          <w:ilvl w:val="1"/>
          <w:numId w:val="6"/>
        </w:numPr>
        <w:rPr>
          <w:rFonts w:ascii="Arial" w:hAnsi="Arial" w:cs="Arial"/>
          <w:color w:val="1F497D" w:themeColor="text2"/>
          <w:sz w:val="24"/>
          <w:szCs w:val="24"/>
        </w:rPr>
      </w:pPr>
      <w:r w:rsidRPr="00021D90">
        <w:rPr>
          <w:rFonts w:ascii="Arial" w:hAnsi="Arial" w:cs="Arial"/>
          <w:color w:val="1F497D" w:themeColor="text2"/>
          <w:sz w:val="24"/>
          <w:szCs w:val="24"/>
        </w:rPr>
        <w:t>značilno rast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linstvo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v </w:t>
      </w:r>
      <w:r w:rsidR="00B473B5">
        <w:rPr>
          <w:rFonts w:ascii="Arial" w:hAnsi="Arial" w:cs="Arial"/>
          <w:color w:val="1F497D" w:themeColor="text2"/>
          <w:sz w:val="24"/>
          <w:szCs w:val="24"/>
        </w:rPr>
        <w:t>posameznih podnebnih območjih;</w:t>
      </w:r>
      <w:r w:rsidRPr="00021D9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</w:p>
    <w:p w:rsidR="004354B4" w:rsidRPr="00021D90" w:rsidRDefault="00B473B5" w:rsidP="004354B4">
      <w:pPr>
        <w:pStyle w:val="Odstavekseznama"/>
        <w:numPr>
          <w:ilvl w:val="1"/>
          <w:numId w:val="6"/>
        </w:numPr>
        <w:rPr>
          <w:rFonts w:ascii="Arial" w:hAnsi="Arial" w:cs="Arial"/>
          <w:color w:val="1F497D" w:themeColor="text2"/>
          <w:sz w:val="24"/>
          <w:szCs w:val="24"/>
        </w:rPr>
      </w:pPr>
      <w:r>
        <w:rPr>
          <w:rFonts w:ascii="Arial" w:hAnsi="Arial" w:cs="Arial"/>
          <w:color w:val="1F497D" w:themeColor="text2"/>
          <w:sz w:val="24"/>
          <w:szCs w:val="24"/>
        </w:rPr>
        <w:t>i</w:t>
      </w:r>
      <w:r w:rsidR="004354B4" w:rsidRPr="00021D90">
        <w:rPr>
          <w:rFonts w:ascii="Arial" w:hAnsi="Arial" w:cs="Arial"/>
          <w:color w:val="1F497D" w:themeColor="text2"/>
          <w:sz w:val="24"/>
          <w:szCs w:val="24"/>
        </w:rPr>
        <w:t xml:space="preserve">menuj kraje s </w:t>
      </w:r>
      <w:proofErr w:type="spellStart"/>
      <w:r w:rsidR="004354B4" w:rsidRPr="00021D90">
        <w:rPr>
          <w:rFonts w:ascii="Arial" w:hAnsi="Arial" w:cs="Arial"/>
          <w:color w:val="1F497D" w:themeColor="text2"/>
          <w:sz w:val="24"/>
          <w:szCs w:val="24"/>
        </w:rPr>
        <w:t>klimogrami</w:t>
      </w:r>
      <w:proofErr w:type="spellEnd"/>
      <w:r w:rsidR="004354B4" w:rsidRPr="00021D90">
        <w:rPr>
          <w:rFonts w:ascii="Arial" w:hAnsi="Arial" w:cs="Arial"/>
          <w:color w:val="1F497D" w:themeColor="text2"/>
          <w:sz w:val="24"/>
          <w:szCs w:val="24"/>
        </w:rPr>
        <w:t>, ki prikazuje podnebne značilnosti.</w:t>
      </w:r>
    </w:p>
    <w:p w:rsidR="004354B4" w:rsidRPr="004B6CB5" w:rsidRDefault="004354B4" w:rsidP="004354B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883690" cy="3545688"/>
            <wp:effectExtent l="19050" t="0" r="0" b="0"/>
            <wp:docPr id="16" name="Slika 16" descr="C:\Documents and Settings\matjaz\Local Settings\Temporary Internet Files\Content.IE5\49ZJB8NN\Padavine-in-temperature-v-Avstralij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tjaz\Local Settings\Temporary Internet Files\Content.IE5\49ZJB8NN\Padavine-in-temperature-v-Avstraliji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97" cy="35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22"/>
        <w:gridCol w:w="1816"/>
        <w:gridCol w:w="1804"/>
        <w:gridCol w:w="1817"/>
        <w:gridCol w:w="1803"/>
      </w:tblGrid>
      <w:tr w:rsidR="004354B4" w:rsidRPr="005858F4" w:rsidTr="00563ADB"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 xml:space="preserve">Bolj </w:t>
            </w:r>
            <w:proofErr w:type="spellStart"/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namoče</w:t>
            </w:r>
            <w:proofErr w:type="spellEnd"/>
            <w:r w:rsidR="002C759B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-</w:t>
            </w: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na območja</w:t>
            </w:r>
          </w:p>
        </w:tc>
        <w:tc>
          <w:tcPr>
            <w:tcW w:w="1842" w:type="dxa"/>
          </w:tcPr>
          <w:p w:rsidR="004354B4" w:rsidRPr="00021D90" w:rsidRDefault="004354B4" w:rsidP="00B473B5">
            <w:pPr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</w:pPr>
            <w:proofErr w:type="spellStart"/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Klimogram</w:t>
            </w:r>
            <w:proofErr w:type="spellEnd"/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 xml:space="preserve"> (</w:t>
            </w:r>
            <w:r w:rsidR="00B473B5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 xml:space="preserve">ime </w:t>
            </w: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mest</w:t>
            </w:r>
            <w:r w:rsidR="00B473B5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a</w:t>
            </w: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Podnebje</w:t>
            </w:r>
          </w:p>
        </w:tc>
        <w:tc>
          <w:tcPr>
            <w:tcW w:w="1843" w:type="dxa"/>
          </w:tcPr>
          <w:p w:rsidR="004354B4" w:rsidRPr="00021D90" w:rsidRDefault="004354B4" w:rsidP="00563ADB">
            <w:pPr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1F497D" w:themeColor="text2"/>
                <w:sz w:val="24"/>
                <w:szCs w:val="24"/>
              </w:rPr>
              <w:t>Padavinski režim</w:t>
            </w:r>
          </w:p>
        </w:tc>
        <w:tc>
          <w:tcPr>
            <w:tcW w:w="1843" w:type="dxa"/>
          </w:tcPr>
          <w:p w:rsidR="004354B4" w:rsidRPr="005858F4" w:rsidRDefault="004354B4" w:rsidP="00563ADB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858F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Dejavniki </w:t>
            </w:r>
          </w:p>
        </w:tc>
      </w:tr>
      <w:tr w:rsidR="004354B4" w:rsidTr="00563ADB"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  <w:t>Skrajni sever</w:t>
            </w: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Default="004354B4" w:rsidP="00563AD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54B4" w:rsidTr="00563ADB"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  <w:t>Skrajni jug</w:t>
            </w: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Default="004354B4" w:rsidP="00563AD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54B4" w:rsidTr="00563ADB"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  <w:t>Jugovzhodni deli</w:t>
            </w: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Default="004354B4" w:rsidP="00563AD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54B4" w:rsidTr="00563ADB"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</w:pPr>
            <w:r w:rsidRPr="00021D90">
              <w:rPr>
                <w:rFonts w:ascii="Arial" w:hAnsi="Arial" w:cs="Arial"/>
                <w:i/>
                <w:color w:val="1F497D" w:themeColor="text2"/>
                <w:sz w:val="24"/>
                <w:szCs w:val="24"/>
              </w:rPr>
              <w:t>Jugozahodni deli</w:t>
            </w: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</w:tcPr>
          <w:p w:rsidR="004354B4" w:rsidRDefault="004354B4" w:rsidP="00563AD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54B4" w:rsidRDefault="004354B4" w:rsidP="004354B4">
      <w:pPr>
        <w:rPr>
          <w:rFonts w:ascii="Arial" w:hAnsi="Arial" w:cs="Arial"/>
          <w:sz w:val="24"/>
          <w:szCs w:val="24"/>
        </w:rPr>
      </w:pPr>
    </w:p>
    <w:p w:rsidR="004354B4" w:rsidRDefault="00B473B5" w:rsidP="00435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Značilni tipi rastlinstva so v posameznih delih celine </w:t>
      </w:r>
      <w:r w:rsidR="004354B4">
        <w:rPr>
          <w:rFonts w:ascii="Arial" w:hAnsi="Arial" w:cs="Arial"/>
          <w:sz w:val="24"/>
          <w:szCs w:val="24"/>
        </w:rPr>
        <w:t>odvisn</w:t>
      </w:r>
      <w:r>
        <w:rPr>
          <w:rFonts w:ascii="Arial" w:hAnsi="Arial" w:cs="Arial"/>
          <w:sz w:val="24"/>
          <w:szCs w:val="24"/>
        </w:rPr>
        <w:t xml:space="preserve">i </w:t>
      </w:r>
      <w:r w:rsidR="004354B4">
        <w:rPr>
          <w:rFonts w:ascii="Arial" w:hAnsi="Arial" w:cs="Arial"/>
          <w:sz w:val="24"/>
          <w:szCs w:val="24"/>
        </w:rPr>
        <w:t xml:space="preserve">od padavinskih razmer. </w:t>
      </w:r>
    </w:p>
    <w:p w:rsidR="004354B4" w:rsidRPr="00021D90" w:rsidRDefault="004354B4" w:rsidP="004354B4">
      <w:pPr>
        <w:rPr>
          <w:rFonts w:ascii="Arial" w:hAnsi="Arial" w:cs="Arial"/>
          <w:color w:val="00B050"/>
          <w:sz w:val="24"/>
          <w:szCs w:val="24"/>
        </w:rPr>
      </w:pPr>
      <w:r w:rsidRPr="00021D90">
        <w:rPr>
          <w:rFonts w:ascii="Arial" w:hAnsi="Arial" w:cs="Arial"/>
          <w:color w:val="00B050"/>
          <w:sz w:val="24"/>
          <w:szCs w:val="24"/>
        </w:rPr>
        <w:t>Značilnim tipom rast</w:t>
      </w:r>
      <w:r w:rsidR="00B473B5">
        <w:rPr>
          <w:rFonts w:ascii="Arial" w:hAnsi="Arial" w:cs="Arial"/>
          <w:color w:val="00B050"/>
          <w:sz w:val="24"/>
          <w:szCs w:val="24"/>
        </w:rPr>
        <w:t>linstv</w:t>
      </w:r>
      <w:r w:rsidRPr="00021D90">
        <w:rPr>
          <w:rFonts w:ascii="Arial" w:hAnsi="Arial" w:cs="Arial"/>
          <w:color w:val="00B050"/>
          <w:sz w:val="24"/>
          <w:szCs w:val="24"/>
        </w:rPr>
        <w:t>a pripiši ustrezno številko območja in črko podnebja.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7"/>
        <w:gridCol w:w="986"/>
        <w:gridCol w:w="2380"/>
        <w:gridCol w:w="3079"/>
      </w:tblGrid>
      <w:tr w:rsidR="004354B4" w:rsidRPr="00021D90" w:rsidTr="00563ADB">
        <w:tc>
          <w:tcPr>
            <w:tcW w:w="2644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color w:val="00B050"/>
                <w:sz w:val="24"/>
                <w:szCs w:val="24"/>
              </w:rPr>
              <w:t>Listnati gozdovi</w:t>
            </w:r>
          </w:p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0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1.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Skrajni sever</w:t>
            </w:r>
          </w:p>
        </w:tc>
        <w:tc>
          <w:tcPr>
            <w:tcW w:w="311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A.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Sredozemsko podnebje</w:t>
            </w:r>
          </w:p>
        </w:tc>
      </w:tr>
      <w:tr w:rsidR="004354B4" w:rsidRPr="00021D90" w:rsidTr="00563ADB">
        <w:tc>
          <w:tcPr>
            <w:tcW w:w="2644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color w:val="00B050"/>
                <w:sz w:val="24"/>
                <w:szCs w:val="24"/>
              </w:rPr>
              <w:t>Vlažni subtropski gozd</w:t>
            </w:r>
          </w:p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0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2.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Skrajni jugovzhod</w:t>
            </w:r>
          </w:p>
        </w:tc>
        <w:tc>
          <w:tcPr>
            <w:tcW w:w="311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B.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Oceansko podnebje</w:t>
            </w:r>
          </w:p>
        </w:tc>
      </w:tr>
      <w:tr w:rsidR="004354B4" w:rsidRPr="00021D90" w:rsidTr="00563ADB">
        <w:tc>
          <w:tcPr>
            <w:tcW w:w="2644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color w:val="00B050"/>
                <w:sz w:val="24"/>
                <w:szCs w:val="24"/>
              </w:rPr>
              <w:t>Savansko rastje</w:t>
            </w:r>
          </w:p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0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3.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Skrajni jugozahod</w:t>
            </w:r>
          </w:p>
        </w:tc>
        <w:tc>
          <w:tcPr>
            <w:tcW w:w="311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C.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Subtropsko vlažno p.</w:t>
            </w:r>
          </w:p>
        </w:tc>
      </w:tr>
      <w:tr w:rsidR="004354B4" w:rsidRPr="00021D90" w:rsidTr="00563ADB">
        <w:tc>
          <w:tcPr>
            <w:tcW w:w="2644" w:type="dxa"/>
          </w:tcPr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color w:val="00B050"/>
                <w:sz w:val="24"/>
                <w:szCs w:val="24"/>
              </w:rPr>
              <w:t>Mediteransko rastje</w:t>
            </w:r>
          </w:p>
          <w:p w:rsidR="004354B4" w:rsidRPr="00021D90" w:rsidRDefault="004354B4" w:rsidP="00563ADB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00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</w:p>
        </w:tc>
        <w:tc>
          <w:tcPr>
            <w:tcW w:w="2410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4.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Vzhodne obale</w:t>
            </w:r>
          </w:p>
        </w:tc>
        <w:tc>
          <w:tcPr>
            <w:tcW w:w="3118" w:type="dxa"/>
          </w:tcPr>
          <w:p w:rsidR="004354B4" w:rsidRPr="00021D90" w:rsidRDefault="004354B4" w:rsidP="00563ADB">
            <w:pPr>
              <w:rPr>
                <w:rFonts w:ascii="Arial" w:hAnsi="Arial" w:cs="Arial"/>
                <w:i/>
                <w:color w:val="00B050"/>
                <w:sz w:val="24"/>
                <w:szCs w:val="24"/>
              </w:rPr>
            </w:pPr>
            <w:r w:rsidRPr="00021D90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>D.</w:t>
            </w:r>
            <w:r w:rsidR="00B473B5">
              <w:rPr>
                <w:rFonts w:ascii="Arial" w:hAnsi="Arial" w:cs="Arial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21D90">
              <w:rPr>
                <w:rFonts w:ascii="Arial" w:hAnsi="Arial" w:cs="Arial"/>
                <w:i/>
                <w:color w:val="00B050"/>
                <w:sz w:val="24"/>
                <w:szCs w:val="24"/>
              </w:rPr>
              <w:t>Monsunsko podnebje</w:t>
            </w:r>
          </w:p>
        </w:tc>
      </w:tr>
    </w:tbl>
    <w:p w:rsidR="004354B4" w:rsidRDefault="004354B4" w:rsidP="008B4D94">
      <w:pPr>
        <w:rPr>
          <w:rFonts w:ascii="Arial" w:hAnsi="Arial" w:cs="Arial"/>
          <w:sz w:val="24"/>
          <w:szCs w:val="24"/>
        </w:rPr>
      </w:pPr>
    </w:p>
    <w:sectPr w:rsidR="004354B4" w:rsidSect="009A763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EA7" w:rsidRDefault="009C7EA7" w:rsidP="00182157">
      <w:pPr>
        <w:spacing w:after="0"/>
      </w:pPr>
      <w:r>
        <w:separator/>
      </w:r>
    </w:p>
  </w:endnote>
  <w:endnote w:type="continuationSeparator" w:id="0">
    <w:p w:rsidR="009C7EA7" w:rsidRDefault="009C7EA7" w:rsidP="001821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28808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2157" w:rsidRDefault="00182157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2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2157" w:rsidRDefault="0018215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EA7" w:rsidRDefault="009C7EA7" w:rsidP="00182157">
      <w:pPr>
        <w:spacing w:after="0"/>
      </w:pPr>
      <w:r>
        <w:separator/>
      </w:r>
    </w:p>
  </w:footnote>
  <w:footnote w:type="continuationSeparator" w:id="0">
    <w:p w:rsidR="009C7EA7" w:rsidRDefault="009C7EA7" w:rsidP="001821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7F1" w:rsidRPr="00CF67F1" w:rsidRDefault="00CF67F1" w:rsidP="00CF67F1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</w:rPr>
    </w:pPr>
    <w:r w:rsidRPr="00CF67F1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0288" behindDoc="0" locked="0" layoutInCell="1" allowOverlap="1" wp14:anchorId="39FF607B" wp14:editId="15252F45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CF67F1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59264" behindDoc="0" locked="0" layoutInCell="1" allowOverlap="1" wp14:anchorId="4E9322B6" wp14:editId="7DA7863E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4" name="Slika 4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F67F1">
      <w:rPr>
        <w:rFonts w:ascii="Calibri" w:eastAsia="Calibri" w:hAnsi="Calibri" w:cs="Times New Roman"/>
      </w:rPr>
      <w:ptab w:relativeTo="margin" w:alignment="center" w:leader="none"/>
    </w:r>
    <w:r w:rsidRPr="00CF67F1">
      <w:rPr>
        <w:rFonts w:ascii="Arial" w:eastAsia="Calibri" w:hAnsi="Arial" w:cs="Arial"/>
        <w:b/>
        <w:color w:val="0070C0"/>
        <w:sz w:val="28"/>
        <w:szCs w:val="28"/>
      </w:rPr>
      <w:t>GEOGRAFIJA</w:t>
    </w:r>
    <w:r w:rsidRPr="00CF67F1">
      <w:rPr>
        <w:rFonts w:ascii="Calibri" w:eastAsia="Calibri" w:hAnsi="Calibri" w:cs="Times New Roman"/>
      </w:rPr>
      <w:ptab w:relativeTo="margin" w:alignment="right" w:leader="none"/>
    </w:r>
  </w:p>
  <w:p w:rsidR="00CF67F1" w:rsidRDefault="00CF67F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E22C2"/>
    <w:multiLevelType w:val="hybridMultilevel"/>
    <w:tmpl w:val="406821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43135"/>
    <w:multiLevelType w:val="hybridMultilevel"/>
    <w:tmpl w:val="00C830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5781B"/>
    <w:multiLevelType w:val="hybridMultilevel"/>
    <w:tmpl w:val="9AA67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54563"/>
    <w:multiLevelType w:val="hybridMultilevel"/>
    <w:tmpl w:val="1D4EB9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E4209"/>
    <w:multiLevelType w:val="hybridMultilevel"/>
    <w:tmpl w:val="34F060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704DF"/>
    <w:multiLevelType w:val="hybridMultilevel"/>
    <w:tmpl w:val="1E3081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6335E"/>
    <w:multiLevelType w:val="hybridMultilevel"/>
    <w:tmpl w:val="5F34C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4B4"/>
    <w:rsid w:val="000E1A50"/>
    <w:rsid w:val="000F7825"/>
    <w:rsid w:val="00182157"/>
    <w:rsid w:val="002C759B"/>
    <w:rsid w:val="002D554F"/>
    <w:rsid w:val="00355D0E"/>
    <w:rsid w:val="003F32EE"/>
    <w:rsid w:val="004354B4"/>
    <w:rsid w:val="0046235B"/>
    <w:rsid w:val="005011FC"/>
    <w:rsid w:val="00585C45"/>
    <w:rsid w:val="0071015E"/>
    <w:rsid w:val="007274A4"/>
    <w:rsid w:val="008B4D94"/>
    <w:rsid w:val="009A7631"/>
    <w:rsid w:val="009C72C1"/>
    <w:rsid w:val="009C7EA7"/>
    <w:rsid w:val="00A214A1"/>
    <w:rsid w:val="00B473B5"/>
    <w:rsid w:val="00C06299"/>
    <w:rsid w:val="00C428CB"/>
    <w:rsid w:val="00CF67F1"/>
    <w:rsid w:val="00EF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AA86A-0AF9-4720-81DF-4E93E0B9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354B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4354B4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59"/>
    <w:rsid w:val="004354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54B4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54B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82157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182157"/>
  </w:style>
  <w:style w:type="paragraph" w:styleId="Noga">
    <w:name w:val="footer"/>
    <w:basedOn w:val="Navaden"/>
    <w:link w:val="NogaZnak"/>
    <w:uiPriority w:val="99"/>
    <w:unhideWhenUsed/>
    <w:rsid w:val="00182157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182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Igor Lipovšek</cp:lastModifiedBy>
  <cp:revision>4</cp:revision>
  <dcterms:created xsi:type="dcterms:W3CDTF">2017-10-09T13:53:00Z</dcterms:created>
  <dcterms:modified xsi:type="dcterms:W3CDTF">2017-10-09T14:20:00Z</dcterms:modified>
</cp:coreProperties>
</file>